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5C997" w14:textId="77777777" w:rsidR="009B3174" w:rsidRDefault="009B3174" w:rsidP="009B3174">
      <w:pPr>
        <w:spacing w:line="360" w:lineRule="auto"/>
        <w:jc w:val="center"/>
        <w:rPr>
          <w:rFonts w:ascii="Times New Roman" w:hAnsi="Times New Roman" w:cs="Times New Roman"/>
          <w:sz w:val="24"/>
          <w:szCs w:val="24"/>
        </w:rPr>
      </w:pPr>
      <w:r>
        <w:rPr>
          <w:rFonts w:ascii="Times New Roman" w:hAnsi="Times New Roman" w:cs="Times New Roman"/>
          <w:sz w:val="24"/>
          <w:szCs w:val="24"/>
        </w:rPr>
        <w:t>Accepting the Responsibility to Protect as an International Norm: The Structure and Implementation</w:t>
      </w:r>
    </w:p>
    <w:p w14:paraId="1AEFD22D" w14:textId="77777777" w:rsidR="00CD08E7" w:rsidRPr="00E76EDA" w:rsidRDefault="00CD08E7" w:rsidP="00CD08E7">
      <w:pPr>
        <w:spacing w:line="360" w:lineRule="auto"/>
        <w:jc w:val="center"/>
        <w:rPr>
          <w:rFonts w:ascii="Times New Roman" w:hAnsi="Times New Roman" w:cs="Times New Roman"/>
          <w:sz w:val="24"/>
          <w:szCs w:val="24"/>
        </w:rPr>
      </w:pPr>
      <w:proofErr w:type="spellStart"/>
      <w:r w:rsidRPr="00E76EDA">
        <w:rPr>
          <w:rFonts w:ascii="Times New Roman" w:hAnsi="Times New Roman" w:cs="Times New Roman"/>
          <w:sz w:val="24"/>
          <w:szCs w:val="24"/>
        </w:rPr>
        <w:t>Swatilekha</w:t>
      </w:r>
      <w:proofErr w:type="spellEnd"/>
      <w:r w:rsidRPr="00E76EDA">
        <w:rPr>
          <w:rFonts w:ascii="Times New Roman" w:hAnsi="Times New Roman" w:cs="Times New Roman"/>
          <w:sz w:val="24"/>
          <w:szCs w:val="24"/>
        </w:rPr>
        <w:t xml:space="preserve"> Bhattacharya</w:t>
      </w:r>
    </w:p>
    <w:p w14:paraId="7D5EBA2C" w14:textId="77777777" w:rsidR="00CD08E7" w:rsidRDefault="00CD08E7" w:rsidP="00CD08E7">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Assistant Professor</w:t>
      </w:r>
    </w:p>
    <w:p w14:paraId="3619222C" w14:textId="77777777" w:rsidR="00CD08E7" w:rsidRDefault="00CD08E7" w:rsidP="00CD08E7">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Department of Political Science with Rural Administration</w:t>
      </w:r>
    </w:p>
    <w:p w14:paraId="7D40B2F2" w14:textId="77777777" w:rsidR="00CD08E7" w:rsidRDefault="00CD08E7" w:rsidP="00CD08E7">
      <w:pPr>
        <w:autoSpaceDE w:val="0"/>
        <w:autoSpaceDN w:val="0"/>
        <w:adjustRightInd w:val="0"/>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Vidyasagar</w:t>
      </w:r>
      <w:proofErr w:type="spellEnd"/>
      <w:r>
        <w:rPr>
          <w:rFonts w:ascii="Times New Roman" w:hAnsi="Times New Roman" w:cs="Times New Roman"/>
          <w:i/>
          <w:sz w:val="24"/>
          <w:szCs w:val="24"/>
        </w:rPr>
        <w:t xml:space="preserve"> University, </w:t>
      </w:r>
      <w:proofErr w:type="spellStart"/>
      <w:r>
        <w:rPr>
          <w:rFonts w:ascii="Times New Roman" w:hAnsi="Times New Roman" w:cs="Times New Roman"/>
          <w:i/>
          <w:sz w:val="24"/>
          <w:szCs w:val="24"/>
        </w:rPr>
        <w:t>Midnapore</w:t>
      </w:r>
      <w:proofErr w:type="spellEnd"/>
    </w:p>
    <w:p w14:paraId="361DDA43" w14:textId="03A4CB26" w:rsidR="00CD08E7" w:rsidRPr="00C53B25" w:rsidRDefault="00CD08E7" w:rsidP="00CD08E7">
      <w:r>
        <w:rPr>
          <w:rFonts w:ascii="Times New Roman" w:hAnsi="Times New Roman" w:cs="Times New Roman"/>
          <w:sz w:val="24"/>
          <w:szCs w:val="24"/>
        </w:rPr>
        <w:t xml:space="preserve">                                              Email- </w:t>
      </w:r>
      <w:r w:rsidRPr="00CD08E7">
        <w:rPr>
          <w:rFonts w:ascii="Times New Roman" w:hAnsi="Times New Roman" w:cs="Times New Roman"/>
          <w:sz w:val="24"/>
          <w:szCs w:val="24"/>
        </w:rPr>
        <w:t>swatilekha.b@gmail.com</w:t>
      </w:r>
    </w:p>
    <w:p w14:paraId="41CFD9CB" w14:textId="77777777" w:rsidR="005A573E" w:rsidRDefault="005A573E" w:rsidP="005A573E">
      <w:pPr>
        <w:spacing w:line="360" w:lineRule="auto"/>
        <w:rPr>
          <w:rFonts w:ascii="Times New Roman" w:hAnsi="Times New Roman" w:cs="Times New Roman"/>
          <w:sz w:val="24"/>
          <w:szCs w:val="24"/>
        </w:rPr>
      </w:pPr>
    </w:p>
    <w:p w14:paraId="65E0BE95" w14:textId="77777777" w:rsidR="0089272C" w:rsidRDefault="005A573E"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The notion of Responsibility to Protect (R2P) has been around since the United Nations</w:t>
      </w:r>
      <w:r w:rsidR="003037B3">
        <w:rPr>
          <w:rFonts w:ascii="Times New Roman" w:hAnsi="Times New Roman" w:cs="Times New Roman"/>
          <w:sz w:val="24"/>
          <w:szCs w:val="24"/>
        </w:rPr>
        <w:t xml:space="preserve"> (UN)</w:t>
      </w:r>
      <w:r>
        <w:rPr>
          <w:rFonts w:ascii="Times New Roman" w:hAnsi="Times New Roman" w:cs="Times New Roman"/>
          <w:sz w:val="24"/>
          <w:szCs w:val="24"/>
        </w:rPr>
        <w:t xml:space="preserve"> General Assembly unanimously adopted R2P at the World Summit in 2005.</w:t>
      </w:r>
      <w:r w:rsidR="00027DE4">
        <w:rPr>
          <w:rFonts w:ascii="Times New Roman" w:hAnsi="Times New Roman" w:cs="Times New Roman"/>
          <w:sz w:val="24"/>
          <w:szCs w:val="24"/>
        </w:rPr>
        <w:t xml:space="preserve"> </w:t>
      </w:r>
      <w:r w:rsidR="001E2817">
        <w:rPr>
          <w:rFonts w:ascii="Times New Roman" w:hAnsi="Times New Roman" w:cs="Times New Roman"/>
          <w:sz w:val="24"/>
          <w:szCs w:val="24"/>
        </w:rPr>
        <w:t>The principles first originated in a report of the International Commission on Intervention and State Sovereignty</w:t>
      </w:r>
      <w:r w:rsidR="00163D31">
        <w:rPr>
          <w:rFonts w:ascii="Times New Roman" w:hAnsi="Times New Roman" w:cs="Times New Roman"/>
          <w:sz w:val="24"/>
          <w:szCs w:val="24"/>
        </w:rPr>
        <w:t xml:space="preserve"> (ICISS)</w:t>
      </w:r>
      <w:r w:rsidR="00445EB7">
        <w:rPr>
          <w:rStyle w:val="FootnoteReference"/>
          <w:rFonts w:ascii="Times New Roman" w:hAnsi="Times New Roman" w:cs="Times New Roman"/>
          <w:sz w:val="24"/>
          <w:szCs w:val="24"/>
        </w:rPr>
        <w:footnoteReference w:id="1"/>
      </w:r>
      <w:r w:rsidR="001E2817">
        <w:rPr>
          <w:rFonts w:ascii="Times New Roman" w:hAnsi="Times New Roman" w:cs="Times New Roman"/>
          <w:sz w:val="24"/>
          <w:szCs w:val="24"/>
        </w:rPr>
        <w:t xml:space="preserve"> in 2001</w:t>
      </w:r>
      <w:r w:rsidR="003123DF">
        <w:rPr>
          <w:rFonts w:ascii="Times New Roman" w:hAnsi="Times New Roman" w:cs="Times New Roman"/>
          <w:sz w:val="24"/>
          <w:szCs w:val="24"/>
        </w:rPr>
        <w:t xml:space="preserve"> and were subsequently adopted in the World Summit Outcome Document</w:t>
      </w:r>
      <w:r w:rsidR="00647C53">
        <w:rPr>
          <w:rFonts w:ascii="Times New Roman" w:hAnsi="Times New Roman" w:cs="Times New Roman"/>
          <w:sz w:val="24"/>
          <w:szCs w:val="24"/>
        </w:rPr>
        <w:t xml:space="preserve"> (A/RES/60/1)</w:t>
      </w:r>
      <w:r w:rsidR="002169E6">
        <w:rPr>
          <w:rStyle w:val="FootnoteReference"/>
          <w:rFonts w:ascii="Times New Roman" w:hAnsi="Times New Roman" w:cs="Times New Roman"/>
          <w:sz w:val="24"/>
          <w:szCs w:val="24"/>
        </w:rPr>
        <w:footnoteReference w:id="2"/>
      </w:r>
      <w:r w:rsidR="003123DF">
        <w:rPr>
          <w:rFonts w:ascii="Times New Roman" w:hAnsi="Times New Roman" w:cs="Times New Roman"/>
          <w:sz w:val="24"/>
          <w:szCs w:val="24"/>
        </w:rPr>
        <w:t xml:space="preserve"> in paragraphs</w:t>
      </w:r>
      <w:r w:rsidR="00F2334E">
        <w:rPr>
          <w:rFonts w:ascii="Times New Roman" w:hAnsi="Times New Roman" w:cs="Times New Roman"/>
          <w:sz w:val="24"/>
          <w:szCs w:val="24"/>
        </w:rPr>
        <w:t xml:space="preserve"> 138, 139 and 140</w:t>
      </w:r>
      <w:r w:rsidR="008732AF">
        <w:rPr>
          <w:rFonts w:ascii="Times New Roman" w:hAnsi="Times New Roman" w:cs="Times New Roman"/>
          <w:sz w:val="24"/>
          <w:szCs w:val="24"/>
        </w:rPr>
        <w:t xml:space="preserve"> (Johnson 2015: 45)</w:t>
      </w:r>
      <w:r w:rsidR="001E2817">
        <w:rPr>
          <w:rFonts w:ascii="Times New Roman" w:hAnsi="Times New Roman" w:cs="Times New Roman"/>
          <w:sz w:val="24"/>
          <w:szCs w:val="24"/>
        </w:rPr>
        <w:t xml:space="preserve">. </w:t>
      </w:r>
      <w:r w:rsidR="00027DE4">
        <w:rPr>
          <w:rFonts w:ascii="Times New Roman" w:hAnsi="Times New Roman" w:cs="Times New Roman"/>
          <w:sz w:val="24"/>
          <w:szCs w:val="24"/>
        </w:rPr>
        <w:t xml:space="preserve">The idea working behind the notion of the Responsibility to </w:t>
      </w:r>
      <w:r w:rsidR="00DF7684">
        <w:rPr>
          <w:rFonts w:ascii="Times New Roman" w:hAnsi="Times New Roman" w:cs="Times New Roman"/>
          <w:sz w:val="24"/>
          <w:szCs w:val="24"/>
        </w:rPr>
        <w:t>protect</w:t>
      </w:r>
      <w:r w:rsidR="00027DE4">
        <w:rPr>
          <w:rFonts w:ascii="Times New Roman" w:hAnsi="Times New Roman" w:cs="Times New Roman"/>
          <w:sz w:val="24"/>
          <w:szCs w:val="24"/>
        </w:rPr>
        <w:t xml:space="preserve"> is to </w:t>
      </w:r>
      <w:r w:rsidR="003F06E5">
        <w:rPr>
          <w:rFonts w:ascii="Times New Roman" w:hAnsi="Times New Roman" w:cs="Times New Roman"/>
          <w:sz w:val="24"/>
          <w:szCs w:val="24"/>
        </w:rPr>
        <w:t>enable the individual states to pr</w:t>
      </w:r>
      <w:r w:rsidR="003D2CC8">
        <w:rPr>
          <w:rFonts w:ascii="Times New Roman" w:hAnsi="Times New Roman" w:cs="Times New Roman"/>
          <w:sz w:val="24"/>
          <w:szCs w:val="24"/>
        </w:rPr>
        <w:t xml:space="preserve">otect its own civilians against </w:t>
      </w:r>
      <w:r w:rsidR="00BF2938">
        <w:rPr>
          <w:rFonts w:ascii="Times New Roman" w:hAnsi="Times New Roman" w:cs="Times New Roman"/>
          <w:sz w:val="24"/>
          <w:szCs w:val="24"/>
        </w:rPr>
        <w:t xml:space="preserve">the risks of </w:t>
      </w:r>
      <w:r w:rsidR="003D2CC8">
        <w:rPr>
          <w:rFonts w:ascii="Times New Roman" w:hAnsi="Times New Roman" w:cs="Times New Roman"/>
          <w:sz w:val="24"/>
          <w:szCs w:val="24"/>
        </w:rPr>
        <w:t>genocide, war crimes, ethnic cleansing and crimes against humanity.</w:t>
      </w:r>
      <w:r w:rsidR="00E70280">
        <w:rPr>
          <w:rFonts w:ascii="Times New Roman" w:hAnsi="Times New Roman" w:cs="Times New Roman"/>
          <w:sz w:val="24"/>
          <w:szCs w:val="24"/>
        </w:rPr>
        <w:t xml:space="preserve"> The Responsibility to protect was meant to act as a norm of international security and human rights </w:t>
      </w:r>
      <w:r w:rsidR="007A4A4D">
        <w:rPr>
          <w:rFonts w:ascii="Times New Roman" w:hAnsi="Times New Roman" w:cs="Times New Roman"/>
          <w:sz w:val="24"/>
          <w:szCs w:val="24"/>
        </w:rPr>
        <w:t>to obligate the states and the larger international community of states to protect population of a specific conflict zone from the</w:t>
      </w:r>
      <w:r w:rsidR="00BF2938">
        <w:rPr>
          <w:rFonts w:ascii="Times New Roman" w:hAnsi="Times New Roman" w:cs="Times New Roman"/>
          <w:sz w:val="24"/>
          <w:szCs w:val="24"/>
        </w:rPr>
        <w:t xml:space="preserve"> risks of genocide, war crimes, ethnic cleansing and crimes against humanity.</w:t>
      </w:r>
      <w:r w:rsidR="00966977">
        <w:rPr>
          <w:rFonts w:ascii="Times New Roman" w:hAnsi="Times New Roman" w:cs="Times New Roman"/>
          <w:sz w:val="24"/>
          <w:szCs w:val="24"/>
        </w:rPr>
        <w:t xml:space="preserve"> </w:t>
      </w:r>
      <w:r w:rsidR="00FF216F">
        <w:rPr>
          <w:rFonts w:ascii="Times New Roman" w:hAnsi="Times New Roman" w:cs="Times New Roman"/>
          <w:sz w:val="24"/>
          <w:szCs w:val="24"/>
        </w:rPr>
        <w:t>The notion has been reaffirmed and endorsed</w:t>
      </w:r>
      <w:r w:rsidR="003037B3">
        <w:rPr>
          <w:rFonts w:ascii="Times New Roman" w:hAnsi="Times New Roman" w:cs="Times New Roman"/>
          <w:sz w:val="24"/>
          <w:szCs w:val="24"/>
        </w:rPr>
        <w:t xml:space="preserve"> by several</w:t>
      </w:r>
      <w:r w:rsidR="009314AD">
        <w:rPr>
          <w:rFonts w:ascii="Times New Roman" w:hAnsi="Times New Roman" w:cs="Times New Roman"/>
          <w:sz w:val="24"/>
          <w:szCs w:val="24"/>
        </w:rPr>
        <w:t xml:space="preserve"> relevant</w:t>
      </w:r>
      <w:r w:rsidR="003037B3">
        <w:rPr>
          <w:rFonts w:ascii="Times New Roman" w:hAnsi="Times New Roman" w:cs="Times New Roman"/>
          <w:sz w:val="24"/>
          <w:szCs w:val="24"/>
        </w:rPr>
        <w:t xml:space="preserve"> </w:t>
      </w:r>
      <w:r w:rsidR="00F54D6C">
        <w:rPr>
          <w:rFonts w:ascii="Times New Roman" w:hAnsi="Times New Roman" w:cs="Times New Roman"/>
          <w:sz w:val="24"/>
          <w:szCs w:val="24"/>
        </w:rPr>
        <w:t>UN documents and serves as a reminder to the states that sovereignty is not a privilege but a responsibi</w:t>
      </w:r>
      <w:r w:rsidR="009314AD">
        <w:rPr>
          <w:rFonts w:ascii="Times New Roman" w:hAnsi="Times New Roman" w:cs="Times New Roman"/>
          <w:sz w:val="24"/>
          <w:szCs w:val="24"/>
        </w:rPr>
        <w:t xml:space="preserve">lity to care for and protect the population within </w:t>
      </w:r>
      <w:r w:rsidR="003A0D1E">
        <w:rPr>
          <w:rFonts w:ascii="Times New Roman" w:hAnsi="Times New Roman" w:cs="Times New Roman"/>
          <w:sz w:val="24"/>
          <w:szCs w:val="24"/>
        </w:rPr>
        <w:t>the boundary of their territories.</w:t>
      </w:r>
      <w:r w:rsidR="000479DF">
        <w:rPr>
          <w:rFonts w:ascii="Times New Roman" w:hAnsi="Times New Roman" w:cs="Times New Roman"/>
          <w:sz w:val="24"/>
          <w:szCs w:val="24"/>
        </w:rPr>
        <w:t xml:space="preserve"> The principle of Responsibility to Protect is not legally binding on states but is supported by International Humanitarian Laws</w:t>
      </w:r>
      <w:r w:rsidR="004C0281">
        <w:rPr>
          <w:rFonts w:ascii="Times New Roman" w:hAnsi="Times New Roman" w:cs="Times New Roman"/>
          <w:sz w:val="24"/>
          <w:szCs w:val="24"/>
        </w:rPr>
        <w:t xml:space="preserve"> (IHL)</w:t>
      </w:r>
      <w:r w:rsidR="000479DF">
        <w:rPr>
          <w:rFonts w:ascii="Times New Roman" w:hAnsi="Times New Roman" w:cs="Times New Roman"/>
          <w:sz w:val="24"/>
          <w:szCs w:val="24"/>
        </w:rPr>
        <w:t xml:space="preserve"> which the countries of world are obligated to respect, follow and enforce.</w:t>
      </w:r>
      <w:r w:rsidR="004C0281">
        <w:rPr>
          <w:rFonts w:ascii="Times New Roman" w:hAnsi="Times New Roman" w:cs="Times New Roman"/>
          <w:sz w:val="24"/>
          <w:szCs w:val="24"/>
        </w:rPr>
        <w:t xml:space="preserve"> </w:t>
      </w:r>
      <w:r w:rsidR="000479DF">
        <w:rPr>
          <w:rFonts w:ascii="Times New Roman" w:hAnsi="Times New Roman" w:cs="Times New Roman"/>
          <w:sz w:val="24"/>
          <w:szCs w:val="24"/>
        </w:rPr>
        <w:t xml:space="preserve"> </w:t>
      </w:r>
      <w:r w:rsidR="004C0281">
        <w:rPr>
          <w:rFonts w:ascii="Times New Roman" w:hAnsi="Times New Roman" w:cs="Times New Roman"/>
          <w:sz w:val="24"/>
          <w:szCs w:val="24"/>
        </w:rPr>
        <w:t xml:space="preserve">International Humanitarian Laws (IHL) </w:t>
      </w:r>
      <w:r w:rsidR="003D7218">
        <w:rPr>
          <w:rFonts w:ascii="Times New Roman" w:hAnsi="Times New Roman" w:cs="Times New Roman"/>
          <w:sz w:val="24"/>
          <w:szCs w:val="24"/>
        </w:rPr>
        <w:t>constitutes</w:t>
      </w:r>
      <w:r w:rsidR="004C0281">
        <w:rPr>
          <w:rFonts w:ascii="Times New Roman" w:hAnsi="Times New Roman" w:cs="Times New Roman"/>
          <w:sz w:val="24"/>
          <w:szCs w:val="24"/>
        </w:rPr>
        <w:t xml:space="preserve"> treaties, statutes and conventions </w:t>
      </w:r>
      <w:r w:rsidR="003D7218">
        <w:rPr>
          <w:rFonts w:ascii="Times New Roman" w:hAnsi="Times New Roman" w:cs="Times New Roman"/>
          <w:sz w:val="24"/>
          <w:szCs w:val="24"/>
        </w:rPr>
        <w:t>that talk</w:t>
      </w:r>
      <w:r w:rsidR="004C0281">
        <w:rPr>
          <w:rFonts w:ascii="Times New Roman" w:hAnsi="Times New Roman" w:cs="Times New Roman"/>
          <w:sz w:val="24"/>
          <w:szCs w:val="24"/>
        </w:rPr>
        <w:t xml:space="preserve"> about the risks that R2P menti</w:t>
      </w:r>
      <w:r w:rsidR="009B5859">
        <w:rPr>
          <w:rFonts w:ascii="Times New Roman" w:hAnsi="Times New Roman" w:cs="Times New Roman"/>
          <w:sz w:val="24"/>
          <w:szCs w:val="24"/>
        </w:rPr>
        <w:t>ons apart from other concerns.</w:t>
      </w:r>
    </w:p>
    <w:p w14:paraId="0360F78F" w14:textId="79FC3A7C" w:rsidR="004C5715" w:rsidRPr="0089272C" w:rsidRDefault="004C5715" w:rsidP="00027DE4">
      <w:pPr>
        <w:spacing w:line="360" w:lineRule="auto"/>
        <w:jc w:val="both"/>
        <w:rPr>
          <w:rFonts w:ascii="Times New Roman" w:hAnsi="Times New Roman" w:cs="Times New Roman"/>
          <w:sz w:val="24"/>
          <w:szCs w:val="24"/>
        </w:rPr>
      </w:pPr>
      <w:r w:rsidRPr="004C5715">
        <w:rPr>
          <w:rFonts w:ascii="Times New Roman" w:hAnsi="Times New Roman" w:cs="Times New Roman"/>
          <w:b/>
          <w:sz w:val="24"/>
          <w:szCs w:val="24"/>
        </w:rPr>
        <w:lastRenderedPageBreak/>
        <w:t>I</w:t>
      </w:r>
    </w:p>
    <w:p w14:paraId="03746C21" w14:textId="7EE298A8" w:rsidR="00CD4097" w:rsidRDefault="009B5859"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notion of Responsibility to Protect (R2P) stands on three pillars of responsibility. Pillar one stipulates that every state must strive to protect its civilians from threats of genocide, war crimes, ethnic cleansing and crimes against humanity. Pillar two states that the international community has a duty to assist individual state to meet its responsibility. Pillar three suggests that if an individual state fails in its responsibility to protect its civilians from the threats mentioned in pillar </w:t>
      </w:r>
      <w:r w:rsidR="00061419">
        <w:rPr>
          <w:rFonts w:ascii="Times New Roman" w:hAnsi="Times New Roman" w:cs="Times New Roman"/>
          <w:sz w:val="24"/>
          <w:szCs w:val="24"/>
        </w:rPr>
        <w:t>one;</w:t>
      </w:r>
      <w:r>
        <w:rPr>
          <w:rFonts w:ascii="Times New Roman" w:hAnsi="Times New Roman" w:cs="Times New Roman"/>
          <w:sz w:val="24"/>
          <w:szCs w:val="24"/>
        </w:rPr>
        <w:t xml:space="preserve"> the international community can </w:t>
      </w:r>
      <w:r w:rsidR="00061419">
        <w:rPr>
          <w:rFonts w:ascii="Times New Roman" w:hAnsi="Times New Roman" w:cs="Times New Roman"/>
          <w:sz w:val="24"/>
          <w:szCs w:val="24"/>
        </w:rPr>
        <w:t>take collective action, in accordance with UN charter, to ensure that the state fulfils its responsibility towards its own population</w:t>
      </w:r>
      <w:r w:rsidR="00DF7684">
        <w:rPr>
          <w:rFonts w:ascii="Times New Roman" w:hAnsi="Times New Roman" w:cs="Times New Roman"/>
          <w:sz w:val="24"/>
          <w:szCs w:val="24"/>
        </w:rPr>
        <w:t>.</w:t>
      </w:r>
      <w:r w:rsidR="00F2334E">
        <w:rPr>
          <w:rFonts w:ascii="Times New Roman" w:hAnsi="Times New Roman" w:cs="Times New Roman"/>
          <w:sz w:val="24"/>
          <w:szCs w:val="24"/>
        </w:rPr>
        <w:t xml:space="preserve"> The UN Secretary General released a report in 2009 urging implementation of the principle of Responsibility to Protect. The General Assembly has held debates on R2P since then and has passed a consensus resolution to this effect as well (A/RES/63/308)</w:t>
      </w:r>
      <w:r w:rsidR="00076496">
        <w:rPr>
          <w:rStyle w:val="FootnoteReference"/>
          <w:rFonts w:ascii="Times New Roman" w:hAnsi="Times New Roman" w:cs="Times New Roman"/>
          <w:sz w:val="24"/>
          <w:szCs w:val="24"/>
        </w:rPr>
        <w:footnoteReference w:id="3"/>
      </w:r>
      <w:r w:rsidR="00F2334E">
        <w:rPr>
          <w:rFonts w:ascii="Times New Roman" w:hAnsi="Times New Roman" w:cs="Times New Roman"/>
          <w:sz w:val="24"/>
          <w:szCs w:val="24"/>
        </w:rPr>
        <w:t xml:space="preserve">. United Nations Security Council (UNSC) and the Human Rights Council </w:t>
      </w:r>
      <w:r w:rsidR="001346D8">
        <w:rPr>
          <w:rFonts w:ascii="Times New Roman" w:hAnsi="Times New Roman" w:cs="Times New Roman"/>
          <w:sz w:val="24"/>
          <w:szCs w:val="24"/>
        </w:rPr>
        <w:t>have</w:t>
      </w:r>
      <w:r w:rsidR="00F2334E">
        <w:rPr>
          <w:rFonts w:ascii="Times New Roman" w:hAnsi="Times New Roman" w:cs="Times New Roman"/>
          <w:sz w:val="24"/>
          <w:szCs w:val="24"/>
        </w:rPr>
        <w:t xml:space="preserve"> invoked the Responsibility to Protect in several of its resolutions. </w:t>
      </w:r>
      <w:r w:rsidR="0098523C">
        <w:rPr>
          <w:rFonts w:ascii="Times New Roman" w:hAnsi="Times New Roman" w:cs="Times New Roman"/>
          <w:sz w:val="24"/>
          <w:szCs w:val="24"/>
        </w:rPr>
        <w:t xml:space="preserve">The principle of Responsibility to Protect has found support from most of the countries of the world. The notion of R2P promises to implement and honour its commitments. </w:t>
      </w:r>
      <w:r w:rsidR="00501543">
        <w:rPr>
          <w:rFonts w:ascii="Times New Roman" w:hAnsi="Times New Roman" w:cs="Times New Roman"/>
          <w:sz w:val="24"/>
          <w:szCs w:val="24"/>
        </w:rPr>
        <w:t>However,</w:t>
      </w:r>
      <w:r w:rsidR="006461AC">
        <w:rPr>
          <w:rFonts w:ascii="Times New Roman" w:hAnsi="Times New Roman" w:cs="Times New Roman"/>
          <w:sz w:val="24"/>
          <w:szCs w:val="24"/>
        </w:rPr>
        <w:t xml:space="preserve"> there have been significant problems in realising its commitments. The crimes that R2P sought to prevent have went on uninterruptedly in many corners of the world. The threats of genocide, war crimes, ethnic cleansing and crimes against humanity are still there.</w:t>
      </w:r>
    </w:p>
    <w:p w14:paraId="71C3C6D4" w14:textId="02A939F8" w:rsidR="009B5859" w:rsidRDefault="00B3782F"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The community of the states affirmed their legal commitment and obligations to abide by the lofty principles of the principles enshrined as Responsibility to Protect (R2P). However, the ideas of R2P</w:t>
      </w:r>
      <w:r w:rsidR="00E96AD2">
        <w:rPr>
          <w:rFonts w:ascii="Times New Roman" w:hAnsi="Times New Roman" w:cs="Times New Roman"/>
          <w:sz w:val="24"/>
          <w:szCs w:val="24"/>
        </w:rPr>
        <w:t xml:space="preserve"> had far reaching implications. Pillar two of the notion of Responsibility to Protect prods the states of the international community to help individual state to discharge it duty to responsibly protect its population if it falters in </w:t>
      </w:r>
      <w:r w:rsidR="005F1617">
        <w:rPr>
          <w:rFonts w:ascii="Times New Roman" w:hAnsi="Times New Roman" w:cs="Times New Roman"/>
          <w:sz w:val="24"/>
          <w:szCs w:val="24"/>
        </w:rPr>
        <w:t xml:space="preserve">preventing crimes and atrocities and protecting the population </w:t>
      </w:r>
      <w:r w:rsidR="00E96AD2">
        <w:rPr>
          <w:rFonts w:ascii="Times New Roman" w:hAnsi="Times New Roman" w:cs="Times New Roman"/>
          <w:sz w:val="24"/>
          <w:szCs w:val="24"/>
        </w:rPr>
        <w:t>initially. The international community is not supposed to just react but actively help the individual state.</w:t>
      </w:r>
      <w:r w:rsidR="005F1617">
        <w:rPr>
          <w:rFonts w:ascii="Times New Roman" w:hAnsi="Times New Roman" w:cs="Times New Roman"/>
          <w:sz w:val="24"/>
          <w:szCs w:val="24"/>
        </w:rPr>
        <w:t xml:space="preserve"> </w:t>
      </w:r>
      <w:r w:rsidR="007A2301">
        <w:rPr>
          <w:rFonts w:ascii="Times New Roman" w:hAnsi="Times New Roman" w:cs="Times New Roman"/>
          <w:sz w:val="24"/>
          <w:szCs w:val="24"/>
        </w:rPr>
        <w:t xml:space="preserve">This pillar is often neglected and can extensively be used to </w:t>
      </w:r>
      <w:r w:rsidR="00492EFB">
        <w:rPr>
          <w:rFonts w:ascii="Times New Roman" w:hAnsi="Times New Roman" w:cs="Times New Roman"/>
          <w:sz w:val="24"/>
          <w:szCs w:val="24"/>
        </w:rPr>
        <w:t xml:space="preserve">prevent escalation of conflicts if followed during times of dispute. </w:t>
      </w:r>
      <w:r w:rsidR="0020620B">
        <w:rPr>
          <w:rFonts w:ascii="Times New Roman" w:hAnsi="Times New Roman" w:cs="Times New Roman"/>
          <w:sz w:val="24"/>
          <w:szCs w:val="24"/>
        </w:rPr>
        <w:t xml:space="preserve">The third pillar makes it imperative for the international community to act decisively to enforce peace, security and stability in a conflict-ridden </w:t>
      </w:r>
      <w:r w:rsidR="0020620B">
        <w:rPr>
          <w:rFonts w:ascii="Times New Roman" w:hAnsi="Times New Roman" w:cs="Times New Roman"/>
          <w:sz w:val="24"/>
          <w:szCs w:val="24"/>
        </w:rPr>
        <w:lastRenderedPageBreak/>
        <w:t>zone which the individual state has been unable to do</w:t>
      </w:r>
      <w:r w:rsidR="00A97F4B">
        <w:rPr>
          <w:rFonts w:ascii="Times New Roman" w:hAnsi="Times New Roman" w:cs="Times New Roman"/>
          <w:sz w:val="24"/>
          <w:szCs w:val="24"/>
        </w:rPr>
        <w:t xml:space="preserve"> and protect population</w:t>
      </w:r>
      <w:r w:rsidR="00364758">
        <w:rPr>
          <w:rFonts w:ascii="Times New Roman" w:hAnsi="Times New Roman" w:cs="Times New Roman"/>
          <w:sz w:val="24"/>
          <w:szCs w:val="24"/>
        </w:rPr>
        <w:t xml:space="preserve"> from the listed crimes</w:t>
      </w:r>
      <w:r w:rsidR="0020620B">
        <w:rPr>
          <w:rFonts w:ascii="Times New Roman" w:hAnsi="Times New Roman" w:cs="Times New Roman"/>
          <w:sz w:val="24"/>
          <w:szCs w:val="24"/>
        </w:rPr>
        <w:t xml:space="preserve">. Paragraph 138 and 139 of the World Outcome Document makes it amply clear of the responsibilities of the international community. </w:t>
      </w:r>
      <w:r w:rsidR="00364758">
        <w:rPr>
          <w:rFonts w:ascii="Times New Roman" w:hAnsi="Times New Roman" w:cs="Times New Roman"/>
          <w:sz w:val="24"/>
          <w:szCs w:val="24"/>
        </w:rPr>
        <w:t>The response of the international community could involve a range of measures in the form Chapter VI, Chapter VII and Chapter VIII. Chapter VI of the UN charter lists pacific measures</w:t>
      </w:r>
      <w:r w:rsidR="00112436">
        <w:rPr>
          <w:rFonts w:ascii="Times New Roman" w:hAnsi="Times New Roman" w:cs="Times New Roman"/>
          <w:sz w:val="24"/>
          <w:szCs w:val="24"/>
        </w:rPr>
        <w:t>. Collective action could be taken under Chapter VII if the pacific measures prove to be inadequate to resolve the conflict</w:t>
      </w:r>
      <w:r w:rsidR="00EC2830">
        <w:rPr>
          <w:rStyle w:val="FootnoteReference"/>
          <w:rFonts w:ascii="Times New Roman" w:hAnsi="Times New Roman" w:cs="Times New Roman"/>
          <w:sz w:val="24"/>
          <w:szCs w:val="24"/>
        </w:rPr>
        <w:footnoteReference w:id="4"/>
      </w:r>
      <w:r w:rsidR="00112436">
        <w:rPr>
          <w:rFonts w:ascii="Times New Roman" w:hAnsi="Times New Roman" w:cs="Times New Roman"/>
          <w:sz w:val="24"/>
          <w:szCs w:val="24"/>
        </w:rPr>
        <w:t>. The collective action involves the use of force. Chapter VIII stresses upon the need to collaborate with regional organisations.</w:t>
      </w:r>
    </w:p>
    <w:p w14:paraId="0E648D95" w14:textId="42984AA5" w:rsidR="004C5715" w:rsidRDefault="004C5715" w:rsidP="00027DE4">
      <w:pPr>
        <w:spacing w:line="360" w:lineRule="auto"/>
        <w:jc w:val="both"/>
        <w:rPr>
          <w:rFonts w:ascii="Times New Roman" w:hAnsi="Times New Roman" w:cs="Times New Roman"/>
          <w:b/>
          <w:sz w:val="24"/>
          <w:szCs w:val="24"/>
        </w:rPr>
      </w:pPr>
      <w:r w:rsidRPr="004C5715">
        <w:rPr>
          <w:rFonts w:ascii="Times New Roman" w:hAnsi="Times New Roman" w:cs="Times New Roman"/>
          <w:b/>
          <w:sz w:val="24"/>
          <w:szCs w:val="24"/>
        </w:rPr>
        <w:t>II</w:t>
      </w:r>
    </w:p>
    <w:p w14:paraId="6CF5773B" w14:textId="2B787E75" w:rsidR="009C562E" w:rsidRDefault="009C562E" w:rsidP="00027DE4">
      <w:pPr>
        <w:spacing w:line="360" w:lineRule="auto"/>
        <w:jc w:val="both"/>
        <w:rPr>
          <w:rFonts w:ascii="Times New Roman" w:hAnsi="Times New Roman" w:cs="Times New Roman"/>
          <w:sz w:val="24"/>
          <w:szCs w:val="24"/>
        </w:rPr>
      </w:pPr>
      <w:r w:rsidRPr="009C562E">
        <w:rPr>
          <w:rFonts w:ascii="Times New Roman" w:hAnsi="Times New Roman" w:cs="Times New Roman"/>
          <w:sz w:val="24"/>
          <w:szCs w:val="24"/>
        </w:rPr>
        <w:t xml:space="preserve">The international </w:t>
      </w:r>
      <w:r>
        <w:rPr>
          <w:rFonts w:ascii="Times New Roman" w:hAnsi="Times New Roman" w:cs="Times New Roman"/>
          <w:sz w:val="24"/>
          <w:szCs w:val="24"/>
        </w:rPr>
        <w:t xml:space="preserve">community failed to respond in a timely manner to the horrific crimes of genocide that were being committed in Rwanda in 1994. There were gruesome reports of ethnic cleansing coming from Kosovo in 1995 as well. United Nations and the larger international community’s reaction to the massacres were unsatisfactory and unproductive. </w:t>
      </w:r>
      <w:r w:rsidR="00E2786E">
        <w:rPr>
          <w:rFonts w:ascii="Times New Roman" w:hAnsi="Times New Roman" w:cs="Times New Roman"/>
          <w:sz w:val="24"/>
          <w:szCs w:val="24"/>
        </w:rPr>
        <w:t>K</w:t>
      </w:r>
      <w:r>
        <w:rPr>
          <w:rFonts w:ascii="Times New Roman" w:hAnsi="Times New Roman" w:cs="Times New Roman"/>
          <w:sz w:val="24"/>
          <w:szCs w:val="24"/>
        </w:rPr>
        <w:t xml:space="preserve">osovo crisis ended with the defeat of the Serbian forces at the hands of the </w:t>
      </w:r>
      <w:r w:rsidR="00E2786E">
        <w:rPr>
          <w:rFonts w:ascii="Times New Roman" w:hAnsi="Times New Roman" w:cs="Times New Roman"/>
          <w:sz w:val="24"/>
          <w:szCs w:val="24"/>
        </w:rPr>
        <w:t>Kosovo Albanian Army (KLA) with aerial support from North Atlantic Treaty Organisation (NATO). However, the retaliatory attack on the Serbian forces began only in 1998 whereas the appalling accounts of the ethnic cleansing in the form of mass murder and systematic sexual violence were reported through</w:t>
      </w:r>
      <w:r w:rsidR="008412D3">
        <w:rPr>
          <w:rFonts w:ascii="Times New Roman" w:hAnsi="Times New Roman" w:cs="Times New Roman"/>
          <w:sz w:val="24"/>
          <w:szCs w:val="24"/>
        </w:rPr>
        <w:t>out</w:t>
      </w:r>
      <w:r w:rsidR="00E2786E">
        <w:rPr>
          <w:rFonts w:ascii="Times New Roman" w:hAnsi="Times New Roman" w:cs="Times New Roman"/>
          <w:sz w:val="24"/>
          <w:szCs w:val="24"/>
        </w:rPr>
        <w:t xml:space="preserve"> the early 1990s</w:t>
      </w:r>
      <w:r w:rsidR="00DC3E33">
        <w:rPr>
          <w:rFonts w:ascii="Times New Roman" w:hAnsi="Times New Roman" w:cs="Times New Roman"/>
          <w:sz w:val="24"/>
          <w:szCs w:val="24"/>
        </w:rPr>
        <w:t xml:space="preserve"> (Cox 1998)</w:t>
      </w:r>
      <w:r w:rsidR="00E2786E">
        <w:rPr>
          <w:rFonts w:ascii="Times New Roman" w:hAnsi="Times New Roman" w:cs="Times New Roman"/>
          <w:sz w:val="24"/>
          <w:szCs w:val="24"/>
        </w:rPr>
        <w:t>. Mass murder in Srebrenica</w:t>
      </w:r>
      <w:r w:rsidR="000D62DF">
        <w:rPr>
          <w:rFonts w:ascii="Times New Roman" w:hAnsi="Times New Roman" w:cs="Times New Roman"/>
          <w:sz w:val="24"/>
          <w:szCs w:val="24"/>
        </w:rPr>
        <w:t>, in the north eastern Bosnia,</w:t>
      </w:r>
      <w:r w:rsidR="008412D3">
        <w:rPr>
          <w:rFonts w:ascii="Times New Roman" w:hAnsi="Times New Roman" w:cs="Times New Roman"/>
          <w:sz w:val="24"/>
          <w:szCs w:val="24"/>
        </w:rPr>
        <w:t xml:space="preserve"> took place despite the</w:t>
      </w:r>
      <w:r w:rsidR="002E6128">
        <w:rPr>
          <w:rFonts w:ascii="Times New Roman" w:hAnsi="Times New Roman" w:cs="Times New Roman"/>
          <w:sz w:val="24"/>
          <w:szCs w:val="24"/>
        </w:rPr>
        <w:t xml:space="preserve"> UN declaring the enclave of Srebrenica ‘safe’ in 1993. The United Nations failed to demilitarise the</w:t>
      </w:r>
      <w:r w:rsidR="008412D3">
        <w:rPr>
          <w:rFonts w:ascii="Times New Roman" w:hAnsi="Times New Roman" w:cs="Times New Roman"/>
          <w:sz w:val="24"/>
          <w:szCs w:val="24"/>
        </w:rPr>
        <w:t xml:space="preserve"> </w:t>
      </w:r>
      <w:r w:rsidR="002E6128">
        <w:rPr>
          <w:rFonts w:ascii="Times New Roman" w:hAnsi="Times New Roman" w:cs="Times New Roman"/>
          <w:sz w:val="24"/>
          <w:szCs w:val="24"/>
        </w:rPr>
        <w:t>area. U</w:t>
      </w:r>
      <w:r w:rsidR="00B618A8">
        <w:rPr>
          <w:rFonts w:ascii="Times New Roman" w:hAnsi="Times New Roman" w:cs="Times New Roman"/>
          <w:sz w:val="24"/>
          <w:szCs w:val="24"/>
        </w:rPr>
        <w:t xml:space="preserve">nited Nations Protection Force (UNPROFOR) </w:t>
      </w:r>
      <w:r w:rsidR="00F23EDF">
        <w:rPr>
          <w:rFonts w:ascii="Times New Roman" w:hAnsi="Times New Roman" w:cs="Times New Roman"/>
          <w:sz w:val="24"/>
          <w:szCs w:val="24"/>
        </w:rPr>
        <w:t>was</w:t>
      </w:r>
      <w:r w:rsidR="00B618A8">
        <w:rPr>
          <w:rFonts w:ascii="Times New Roman" w:hAnsi="Times New Roman" w:cs="Times New Roman"/>
          <w:sz w:val="24"/>
          <w:szCs w:val="24"/>
        </w:rPr>
        <w:t xml:space="preserve"> unable to prevent the capture</w:t>
      </w:r>
      <w:r w:rsidR="002940FB">
        <w:rPr>
          <w:rFonts w:ascii="Times New Roman" w:hAnsi="Times New Roman" w:cs="Times New Roman"/>
          <w:sz w:val="24"/>
          <w:szCs w:val="24"/>
        </w:rPr>
        <w:t xml:space="preserve"> of</w:t>
      </w:r>
      <w:r w:rsidR="00B618A8">
        <w:rPr>
          <w:rFonts w:ascii="Times New Roman" w:hAnsi="Times New Roman" w:cs="Times New Roman"/>
          <w:sz w:val="24"/>
          <w:szCs w:val="24"/>
        </w:rPr>
        <w:t xml:space="preserve"> the town by the Bosnian Serb Army</w:t>
      </w:r>
      <w:r w:rsidR="00AD7C5E">
        <w:rPr>
          <w:rStyle w:val="FootnoteReference"/>
          <w:rFonts w:ascii="Times New Roman" w:hAnsi="Times New Roman" w:cs="Times New Roman"/>
          <w:sz w:val="24"/>
          <w:szCs w:val="24"/>
        </w:rPr>
        <w:footnoteReference w:id="5"/>
      </w:r>
      <w:r w:rsidR="00B618A8">
        <w:rPr>
          <w:rFonts w:ascii="Times New Roman" w:hAnsi="Times New Roman" w:cs="Times New Roman"/>
          <w:sz w:val="24"/>
          <w:szCs w:val="24"/>
        </w:rPr>
        <w:t>.</w:t>
      </w:r>
      <w:r w:rsidR="00E2786E">
        <w:rPr>
          <w:rFonts w:ascii="Times New Roman" w:hAnsi="Times New Roman" w:cs="Times New Roman"/>
          <w:sz w:val="24"/>
          <w:szCs w:val="24"/>
        </w:rPr>
        <w:t xml:space="preserve"> </w:t>
      </w:r>
      <w:r w:rsidR="002940FB">
        <w:rPr>
          <w:rFonts w:ascii="Times New Roman" w:hAnsi="Times New Roman" w:cs="Times New Roman"/>
          <w:sz w:val="24"/>
          <w:szCs w:val="24"/>
        </w:rPr>
        <w:t>The United Nations Protection Force was responsible for maintaining order in the area and keep</w:t>
      </w:r>
      <w:r w:rsidR="00C74A31">
        <w:rPr>
          <w:rFonts w:ascii="Times New Roman" w:hAnsi="Times New Roman" w:cs="Times New Roman"/>
          <w:sz w:val="24"/>
          <w:szCs w:val="24"/>
        </w:rPr>
        <w:t>ing</w:t>
      </w:r>
      <w:r w:rsidR="002940FB">
        <w:rPr>
          <w:rFonts w:ascii="Times New Roman" w:hAnsi="Times New Roman" w:cs="Times New Roman"/>
          <w:sz w:val="24"/>
          <w:szCs w:val="24"/>
        </w:rPr>
        <w:t xml:space="preserve"> the terrified </w:t>
      </w:r>
      <w:proofErr w:type="spellStart"/>
      <w:r w:rsidR="007A3A4A">
        <w:rPr>
          <w:rFonts w:ascii="Times New Roman" w:hAnsi="Times New Roman" w:cs="Times New Roman"/>
          <w:sz w:val="24"/>
          <w:szCs w:val="24"/>
        </w:rPr>
        <w:t>Bosniak</w:t>
      </w:r>
      <w:proofErr w:type="spellEnd"/>
      <w:r w:rsidR="007A3A4A">
        <w:rPr>
          <w:rFonts w:ascii="Times New Roman" w:hAnsi="Times New Roman" w:cs="Times New Roman"/>
          <w:sz w:val="24"/>
          <w:szCs w:val="24"/>
        </w:rPr>
        <w:t xml:space="preserve"> Muslim population safe.</w:t>
      </w:r>
      <w:r w:rsidR="002940FB">
        <w:rPr>
          <w:rFonts w:ascii="Times New Roman" w:hAnsi="Times New Roman" w:cs="Times New Roman"/>
          <w:sz w:val="24"/>
          <w:szCs w:val="24"/>
        </w:rPr>
        <w:t xml:space="preserve"> </w:t>
      </w:r>
      <w:r w:rsidR="000E2F27">
        <w:rPr>
          <w:rFonts w:ascii="Times New Roman" w:hAnsi="Times New Roman" w:cs="Times New Roman"/>
          <w:sz w:val="24"/>
          <w:szCs w:val="24"/>
        </w:rPr>
        <w:t xml:space="preserve">People fleeing the violence unleashed by the Serb forces were even turned away from the UN shelters when they sought refuge. The indecisive attitude of the </w:t>
      </w:r>
      <w:r w:rsidR="00C07499">
        <w:rPr>
          <w:rFonts w:ascii="Times New Roman" w:hAnsi="Times New Roman" w:cs="Times New Roman"/>
          <w:sz w:val="24"/>
          <w:szCs w:val="24"/>
        </w:rPr>
        <w:t>major powers such as Great Britain, United States of America and France could be attributed to their pursuit of a peaceful soluti</w:t>
      </w:r>
      <w:r w:rsidR="0073203B">
        <w:rPr>
          <w:rFonts w:ascii="Times New Roman" w:hAnsi="Times New Roman" w:cs="Times New Roman"/>
          <w:sz w:val="24"/>
          <w:szCs w:val="24"/>
        </w:rPr>
        <w:t>on of the crisis. However,</w:t>
      </w:r>
      <w:r w:rsidR="00E0316C">
        <w:rPr>
          <w:rFonts w:ascii="Times New Roman" w:hAnsi="Times New Roman" w:cs="Times New Roman"/>
          <w:sz w:val="24"/>
          <w:szCs w:val="24"/>
        </w:rPr>
        <w:t xml:space="preserve"> the unfurling of the events</w:t>
      </w:r>
      <w:r w:rsidR="00074722">
        <w:rPr>
          <w:rFonts w:ascii="Times New Roman" w:hAnsi="Times New Roman" w:cs="Times New Roman"/>
          <w:sz w:val="24"/>
          <w:szCs w:val="24"/>
        </w:rPr>
        <w:t xml:space="preserve"> in conflict zone</w:t>
      </w:r>
      <w:r w:rsidR="00E0316C">
        <w:rPr>
          <w:rFonts w:ascii="Times New Roman" w:hAnsi="Times New Roman" w:cs="Times New Roman"/>
          <w:sz w:val="24"/>
          <w:szCs w:val="24"/>
        </w:rPr>
        <w:t xml:space="preserve"> made it inconceivable for such a </w:t>
      </w:r>
      <w:r w:rsidR="00E0316C">
        <w:rPr>
          <w:rFonts w:ascii="Times New Roman" w:hAnsi="Times New Roman" w:cs="Times New Roman"/>
          <w:sz w:val="24"/>
          <w:szCs w:val="24"/>
        </w:rPr>
        <w:lastRenderedPageBreak/>
        <w:t>solution.</w:t>
      </w:r>
      <w:r w:rsidR="00132FE5">
        <w:rPr>
          <w:rFonts w:ascii="Times New Roman" w:hAnsi="Times New Roman" w:cs="Times New Roman"/>
          <w:sz w:val="24"/>
          <w:szCs w:val="24"/>
        </w:rPr>
        <w:t xml:space="preserve"> </w:t>
      </w:r>
      <w:r w:rsidR="008B77EB">
        <w:rPr>
          <w:rFonts w:ascii="Times New Roman" w:hAnsi="Times New Roman" w:cs="Times New Roman"/>
          <w:sz w:val="24"/>
          <w:szCs w:val="24"/>
        </w:rPr>
        <w:t>The thing to be remembered here is that the assault on the town of Srebrenica was not a sudden one. Srebrenica</w:t>
      </w:r>
      <w:r w:rsidR="0057279C">
        <w:rPr>
          <w:rFonts w:ascii="Times New Roman" w:hAnsi="Times New Roman" w:cs="Times New Roman"/>
          <w:sz w:val="24"/>
          <w:szCs w:val="24"/>
        </w:rPr>
        <w:t xml:space="preserve"> was one of the six areas declared ‘safe’ by the UN forces and the first one to be declared so</w:t>
      </w:r>
      <w:r w:rsidR="00453CCD">
        <w:rPr>
          <w:rFonts w:ascii="Times New Roman" w:hAnsi="Times New Roman" w:cs="Times New Roman"/>
          <w:sz w:val="24"/>
          <w:szCs w:val="24"/>
        </w:rPr>
        <w:t xml:space="preserve"> (United Nation Security Council Resolution 819)</w:t>
      </w:r>
      <w:r w:rsidR="003A5758">
        <w:rPr>
          <w:rStyle w:val="FootnoteReference"/>
          <w:rFonts w:ascii="Times New Roman" w:hAnsi="Times New Roman" w:cs="Times New Roman"/>
          <w:sz w:val="24"/>
          <w:szCs w:val="24"/>
        </w:rPr>
        <w:footnoteReference w:id="6"/>
      </w:r>
      <w:r w:rsidR="0057279C">
        <w:rPr>
          <w:rFonts w:ascii="Times New Roman" w:hAnsi="Times New Roman" w:cs="Times New Roman"/>
          <w:sz w:val="24"/>
          <w:szCs w:val="24"/>
        </w:rPr>
        <w:t>.</w:t>
      </w:r>
      <w:r w:rsidR="00453CCD">
        <w:rPr>
          <w:rFonts w:ascii="Times New Roman" w:hAnsi="Times New Roman" w:cs="Times New Roman"/>
          <w:sz w:val="24"/>
          <w:szCs w:val="24"/>
        </w:rPr>
        <w:t xml:space="preserve"> The United Nations Security Council Resolution 824 extended the status to Sarajevo, </w:t>
      </w:r>
      <w:proofErr w:type="spellStart"/>
      <w:r w:rsidR="00453CCD">
        <w:rPr>
          <w:rFonts w:ascii="Times New Roman" w:hAnsi="Times New Roman" w:cs="Times New Roman"/>
          <w:sz w:val="24"/>
          <w:szCs w:val="24"/>
        </w:rPr>
        <w:t>Zepa</w:t>
      </w:r>
      <w:proofErr w:type="spellEnd"/>
      <w:r w:rsidR="00453CCD">
        <w:rPr>
          <w:rFonts w:ascii="Times New Roman" w:hAnsi="Times New Roman" w:cs="Times New Roman"/>
          <w:sz w:val="24"/>
          <w:szCs w:val="24"/>
        </w:rPr>
        <w:t xml:space="preserve">, </w:t>
      </w:r>
      <w:proofErr w:type="spellStart"/>
      <w:r w:rsidR="00453CCD">
        <w:rPr>
          <w:rFonts w:ascii="Times New Roman" w:hAnsi="Times New Roman" w:cs="Times New Roman"/>
          <w:sz w:val="24"/>
          <w:szCs w:val="24"/>
        </w:rPr>
        <w:t>Gorazde</w:t>
      </w:r>
      <w:proofErr w:type="spellEnd"/>
      <w:r w:rsidR="00453CCD">
        <w:rPr>
          <w:rFonts w:ascii="Times New Roman" w:hAnsi="Times New Roman" w:cs="Times New Roman"/>
          <w:sz w:val="24"/>
          <w:szCs w:val="24"/>
        </w:rPr>
        <w:t xml:space="preserve">, Tuzla and </w:t>
      </w:r>
      <w:proofErr w:type="spellStart"/>
      <w:r w:rsidR="00453CCD">
        <w:rPr>
          <w:rFonts w:ascii="Times New Roman" w:hAnsi="Times New Roman" w:cs="Times New Roman"/>
          <w:sz w:val="24"/>
          <w:szCs w:val="24"/>
        </w:rPr>
        <w:t>Bihac</w:t>
      </w:r>
      <w:proofErr w:type="spellEnd"/>
      <w:r w:rsidR="005246F5">
        <w:rPr>
          <w:rStyle w:val="FootnoteReference"/>
          <w:rFonts w:ascii="Times New Roman" w:hAnsi="Times New Roman" w:cs="Times New Roman"/>
          <w:sz w:val="24"/>
          <w:szCs w:val="24"/>
        </w:rPr>
        <w:footnoteReference w:id="7"/>
      </w:r>
      <w:r w:rsidR="00453CCD">
        <w:rPr>
          <w:rFonts w:ascii="Times New Roman" w:hAnsi="Times New Roman" w:cs="Times New Roman"/>
          <w:sz w:val="24"/>
          <w:szCs w:val="24"/>
        </w:rPr>
        <w:t>.</w:t>
      </w:r>
    </w:p>
    <w:p w14:paraId="0EAD6905" w14:textId="788C8805" w:rsidR="007C0370" w:rsidRDefault="007C0370"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fall of the Republic of Yugoslavia, </w:t>
      </w:r>
      <w:r w:rsidR="003E4F84">
        <w:rPr>
          <w:rFonts w:ascii="Times New Roman" w:hAnsi="Times New Roman" w:cs="Times New Roman"/>
          <w:sz w:val="24"/>
          <w:szCs w:val="24"/>
        </w:rPr>
        <w:t>the Balkan region</w:t>
      </w:r>
      <w:r>
        <w:rPr>
          <w:rFonts w:ascii="Times New Roman" w:hAnsi="Times New Roman" w:cs="Times New Roman"/>
          <w:sz w:val="24"/>
          <w:szCs w:val="24"/>
        </w:rPr>
        <w:t xml:space="preserve"> des</w:t>
      </w:r>
      <w:r w:rsidR="002301E2">
        <w:rPr>
          <w:rFonts w:ascii="Times New Roman" w:hAnsi="Times New Roman" w:cs="Times New Roman"/>
          <w:sz w:val="24"/>
          <w:szCs w:val="24"/>
        </w:rPr>
        <w:t>cended into chaos and bloodshed fuelled by political crisis and economic hardships. The scenario was plagued by militant nationalism and suspicion between different ethnic groups residing in the region.</w:t>
      </w:r>
      <w:r w:rsidR="00250410">
        <w:rPr>
          <w:rFonts w:ascii="Times New Roman" w:hAnsi="Times New Roman" w:cs="Times New Roman"/>
          <w:sz w:val="24"/>
          <w:szCs w:val="24"/>
        </w:rPr>
        <w:t xml:space="preserve"> The ruthless Bosnian Serb troops wanted a racially pure population. The way to achieve that was eradication of the Muslim population by way of ‘ethnic cleansing’. Scores of people were killed, their houses torched, livelihood snatched away and countless women were sexually tortured during the fighting.</w:t>
      </w:r>
      <w:r w:rsidR="00DD4BBB">
        <w:rPr>
          <w:rFonts w:ascii="Times New Roman" w:hAnsi="Times New Roman" w:cs="Times New Roman"/>
          <w:sz w:val="24"/>
          <w:szCs w:val="24"/>
        </w:rPr>
        <w:t xml:space="preserve"> The Bosnian Serb troops launched the attack on the ethnic groups in 1992 resulting in fleeing of huge numbers of people in to the areas which resisted the attack, namely the six specified areas. The number of displaced people grew every day. </w:t>
      </w:r>
      <w:r w:rsidR="00C91B4A">
        <w:rPr>
          <w:rFonts w:ascii="Times New Roman" w:hAnsi="Times New Roman" w:cs="Times New Roman"/>
          <w:sz w:val="24"/>
          <w:szCs w:val="24"/>
        </w:rPr>
        <w:t>Srebrenica was one of them</w:t>
      </w:r>
      <w:r w:rsidR="00FB57C5">
        <w:rPr>
          <w:rFonts w:ascii="Times New Roman" w:hAnsi="Times New Roman" w:cs="Times New Roman"/>
          <w:sz w:val="24"/>
          <w:szCs w:val="24"/>
        </w:rPr>
        <w:t xml:space="preserve"> (</w:t>
      </w:r>
      <w:proofErr w:type="spellStart"/>
      <w:r w:rsidR="00FB57C5">
        <w:rPr>
          <w:rFonts w:ascii="Times New Roman" w:hAnsi="Times New Roman" w:cs="Times New Roman"/>
          <w:sz w:val="24"/>
          <w:szCs w:val="24"/>
        </w:rPr>
        <w:t>DiCaprio</w:t>
      </w:r>
      <w:proofErr w:type="spellEnd"/>
      <w:r w:rsidR="00FB57C5">
        <w:rPr>
          <w:rFonts w:ascii="Times New Roman" w:hAnsi="Times New Roman" w:cs="Times New Roman"/>
          <w:sz w:val="24"/>
          <w:szCs w:val="24"/>
        </w:rPr>
        <w:t xml:space="preserve"> 2009)</w:t>
      </w:r>
      <w:r w:rsidR="00C91B4A">
        <w:rPr>
          <w:rFonts w:ascii="Times New Roman" w:hAnsi="Times New Roman" w:cs="Times New Roman"/>
          <w:sz w:val="24"/>
          <w:szCs w:val="24"/>
        </w:rPr>
        <w:t>. The events prompted the UN to declare the areas as ‘safe areas’ (</w:t>
      </w:r>
      <w:r w:rsidR="00182F53">
        <w:rPr>
          <w:rFonts w:ascii="Times New Roman" w:hAnsi="Times New Roman" w:cs="Times New Roman"/>
          <w:sz w:val="24"/>
          <w:szCs w:val="24"/>
        </w:rPr>
        <w:t>Orchard 2014</w:t>
      </w:r>
      <w:r w:rsidR="00C91B4A">
        <w:rPr>
          <w:rFonts w:ascii="Times New Roman" w:hAnsi="Times New Roman" w:cs="Times New Roman"/>
          <w:sz w:val="24"/>
          <w:szCs w:val="24"/>
        </w:rPr>
        <w:t>).</w:t>
      </w:r>
      <w:r w:rsidR="00EC2C59">
        <w:rPr>
          <w:rFonts w:ascii="Times New Roman" w:hAnsi="Times New Roman" w:cs="Times New Roman"/>
          <w:sz w:val="24"/>
          <w:szCs w:val="24"/>
        </w:rPr>
        <w:t xml:space="preserve"> These safe zones were created but they were not adequately protected.</w:t>
      </w:r>
    </w:p>
    <w:p w14:paraId="45467292" w14:textId="3AA616DE" w:rsidR="0037488B" w:rsidRDefault="00183FB4"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cannot be said that the western powers who led the negotiations in order to diffuse the situation could have known the extent of the </w:t>
      </w:r>
      <w:r w:rsidR="0057151E">
        <w:rPr>
          <w:rFonts w:ascii="Times New Roman" w:hAnsi="Times New Roman" w:cs="Times New Roman"/>
          <w:sz w:val="24"/>
          <w:szCs w:val="24"/>
        </w:rPr>
        <w:t xml:space="preserve">massacre in the years to follow. However, it can be definitely said that they should have been alarmed at seeing the duration of the siege that these areas were under. The turmoil started in early 1990s. The attack on the </w:t>
      </w:r>
      <w:proofErr w:type="spellStart"/>
      <w:r w:rsidR="0057151E">
        <w:rPr>
          <w:rFonts w:ascii="Times New Roman" w:hAnsi="Times New Roman" w:cs="Times New Roman"/>
          <w:sz w:val="24"/>
          <w:szCs w:val="24"/>
        </w:rPr>
        <w:t>Bosniak</w:t>
      </w:r>
      <w:proofErr w:type="spellEnd"/>
      <w:r w:rsidR="0057151E">
        <w:rPr>
          <w:rFonts w:ascii="Times New Roman" w:hAnsi="Times New Roman" w:cs="Times New Roman"/>
          <w:sz w:val="24"/>
          <w:szCs w:val="24"/>
        </w:rPr>
        <w:t xml:space="preserve"> Muslims started in 1992. The siege of these areas continued till 1995. </w:t>
      </w:r>
      <w:r w:rsidR="00AD6717">
        <w:rPr>
          <w:rFonts w:ascii="Times New Roman" w:hAnsi="Times New Roman" w:cs="Times New Roman"/>
          <w:sz w:val="24"/>
          <w:szCs w:val="24"/>
        </w:rPr>
        <w:t>The reality should have confounded the western powers if not alarmed them.</w:t>
      </w:r>
      <w:r w:rsidR="00AE1BC6">
        <w:rPr>
          <w:rFonts w:ascii="Times New Roman" w:hAnsi="Times New Roman" w:cs="Times New Roman"/>
          <w:sz w:val="24"/>
          <w:szCs w:val="24"/>
        </w:rPr>
        <w:t xml:space="preserve"> The talks and the UN presence had failed to act as a deterrent for the Bosnian Serb army. They continued their attacks relentlessly.</w:t>
      </w:r>
      <w:r w:rsidR="00794F29">
        <w:rPr>
          <w:rFonts w:ascii="Times New Roman" w:hAnsi="Times New Roman" w:cs="Times New Roman"/>
          <w:sz w:val="24"/>
          <w:szCs w:val="24"/>
        </w:rPr>
        <w:t xml:space="preserve"> The pattern of exterminating the ethnic groups was following in similar ways. Men and boys were being separated from the women and were loaded onto trucks to be taken to places where they would be killed. Srebrenica alone had almost 8000 casualties. However, the</w:t>
      </w:r>
      <w:r w:rsidR="00286521">
        <w:rPr>
          <w:rFonts w:ascii="Times New Roman" w:hAnsi="Times New Roman" w:cs="Times New Roman"/>
          <w:sz w:val="24"/>
          <w:szCs w:val="24"/>
        </w:rPr>
        <w:t xml:space="preserve"> other</w:t>
      </w:r>
      <w:r w:rsidR="00794F29">
        <w:rPr>
          <w:rFonts w:ascii="Times New Roman" w:hAnsi="Times New Roman" w:cs="Times New Roman"/>
          <w:sz w:val="24"/>
          <w:szCs w:val="24"/>
        </w:rPr>
        <w:t xml:space="preserve"> ‘safe areas’ </w:t>
      </w:r>
      <w:r w:rsidR="00286521">
        <w:rPr>
          <w:rFonts w:ascii="Times New Roman" w:hAnsi="Times New Roman" w:cs="Times New Roman"/>
          <w:sz w:val="24"/>
          <w:szCs w:val="24"/>
        </w:rPr>
        <w:t>were beginning to meet the same fate.</w:t>
      </w:r>
      <w:r w:rsidR="00AA5BE7">
        <w:rPr>
          <w:rFonts w:ascii="Times New Roman" w:hAnsi="Times New Roman" w:cs="Times New Roman"/>
          <w:sz w:val="24"/>
          <w:szCs w:val="24"/>
        </w:rPr>
        <w:t xml:space="preserve"> </w:t>
      </w:r>
      <w:r w:rsidR="00AA5BE7">
        <w:rPr>
          <w:rFonts w:ascii="Times New Roman" w:hAnsi="Times New Roman" w:cs="Times New Roman"/>
          <w:sz w:val="24"/>
          <w:szCs w:val="24"/>
        </w:rPr>
        <w:lastRenderedPageBreak/>
        <w:t xml:space="preserve">Bosnia led by </w:t>
      </w:r>
      <w:proofErr w:type="spellStart"/>
      <w:r w:rsidR="00AA5BE7">
        <w:rPr>
          <w:rFonts w:ascii="Times New Roman" w:hAnsi="Times New Roman" w:cs="Times New Roman"/>
          <w:sz w:val="24"/>
          <w:szCs w:val="24"/>
        </w:rPr>
        <w:t>Prseident</w:t>
      </w:r>
      <w:proofErr w:type="spellEnd"/>
      <w:r w:rsidR="00AA5BE7">
        <w:rPr>
          <w:rFonts w:ascii="Times New Roman" w:hAnsi="Times New Roman" w:cs="Times New Roman"/>
          <w:sz w:val="24"/>
          <w:szCs w:val="24"/>
        </w:rPr>
        <w:t xml:space="preserve"> </w:t>
      </w:r>
      <w:proofErr w:type="spellStart"/>
      <w:r w:rsidR="00AA5BE7">
        <w:rPr>
          <w:rFonts w:ascii="Times New Roman" w:hAnsi="Times New Roman" w:cs="Times New Roman"/>
          <w:sz w:val="24"/>
          <w:szCs w:val="24"/>
        </w:rPr>
        <w:t>Alija</w:t>
      </w:r>
      <w:proofErr w:type="spellEnd"/>
      <w:r w:rsidR="00AA5BE7">
        <w:rPr>
          <w:rFonts w:ascii="Times New Roman" w:hAnsi="Times New Roman" w:cs="Times New Roman"/>
          <w:sz w:val="24"/>
          <w:szCs w:val="24"/>
        </w:rPr>
        <w:t xml:space="preserve"> Izetbegovic was unable to protect its own civilians and it was now up to the international forces stationed there to do it. The enclaves were swelling with the displaced persons. Food and medical supplies were running short. Injured people were not provided medical care. </w:t>
      </w:r>
      <w:r w:rsidR="0049465B">
        <w:rPr>
          <w:rFonts w:ascii="Times New Roman" w:hAnsi="Times New Roman" w:cs="Times New Roman"/>
          <w:sz w:val="24"/>
          <w:szCs w:val="24"/>
        </w:rPr>
        <w:t xml:space="preserve">The Bosnian Serb troops were waiting to wipe out the entire </w:t>
      </w:r>
      <w:proofErr w:type="spellStart"/>
      <w:r w:rsidR="0049465B">
        <w:rPr>
          <w:rFonts w:ascii="Times New Roman" w:hAnsi="Times New Roman" w:cs="Times New Roman"/>
          <w:sz w:val="24"/>
          <w:szCs w:val="24"/>
        </w:rPr>
        <w:t>Bosniak</w:t>
      </w:r>
      <w:proofErr w:type="spellEnd"/>
      <w:r w:rsidR="0049465B">
        <w:rPr>
          <w:rFonts w:ascii="Times New Roman" w:hAnsi="Times New Roman" w:cs="Times New Roman"/>
          <w:sz w:val="24"/>
          <w:szCs w:val="24"/>
        </w:rPr>
        <w:t xml:space="preserve"> Muslim population.</w:t>
      </w:r>
      <w:r w:rsidR="008145F9">
        <w:rPr>
          <w:rFonts w:ascii="Times New Roman" w:hAnsi="Times New Roman" w:cs="Times New Roman"/>
          <w:sz w:val="24"/>
          <w:szCs w:val="24"/>
        </w:rPr>
        <w:t xml:space="preserve"> The actions of the UN forces backed by France, Great Britain and United States of America were intermittent in nature. Moreover, there were also reports of taking of 400 UN troops as hostages by the Serbs which was in retaliation to the air strikes.</w:t>
      </w:r>
      <w:r w:rsidR="00EC2DDE">
        <w:rPr>
          <w:rFonts w:ascii="Times New Roman" w:hAnsi="Times New Roman" w:cs="Times New Roman"/>
          <w:sz w:val="24"/>
          <w:szCs w:val="24"/>
        </w:rPr>
        <w:t xml:space="preserve"> The UN decided not to launch attack on the </w:t>
      </w:r>
      <w:proofErr w:type="spellStart"/>
      <w:r w:rsidR="00EC2DDE">
        <w:rPr>
          <w:rFonts w:ascii="Times New Roman" w:hAnsi="Times New Roman" w:cs="Times New Roman"/>
          <w:sz w:val="24"/>
          <w:szCs w:val="24"/>
        </w:rPr>
        <w:t>Bosniak</w:t>
      </w:r>
      <w:proofErr w:type="spellEnd"/>
      <w:r w:rsidR="00EC2DDE">
        <w:rPr>
          <w:rFonts w:ascii="Times New Roman" w:hAnsi="Times New Roman" w:cs="Times New Roman"/>
          <w:sz w:val="24"/>
          <w:szCs w:val="24"/>
        </w:rPr>
        <w:t xml:space="preserve"> Serbs after this indefinitely. The latter decided not to slow down their onslaught. Declassified CIA files have revealed that the operatives had information of the killings. Spy planes were around too. But they allowed the slaughter to continue with no attempt at rescuing them.</w:t>
      </w:r>
    </w:p>
    <w:p w14:paraId="0EEA2906" w14:textId="1CF2AC0F" w:rsidR="00A272EF" w:rsidRDefault="0037488B"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Responsibility to Protect becomes a tested principle when such unspeakable violence is witnessed and allowed to happen.</w:t>
      </w:r>
      <w:r w:rsidR="003A4332">
        <w:rPr>
          <w:rFonts w:ascii="Times New Roman" w:hAnsi="Times New Roman" w:cs="Times New Roman"/>
          <w:sz w:val="24"/>
          <w:szCs w:val="24"/>
        </w:rPr>
        <w:t xml:space="preserve"> When the Balkan region went up in flames in the aftermath of the breakdown of Yugoslavia, Responsibility to Protect had already become an established norm in international politics with several mechanisms supporting the concept.</w:t>
      </w:r>
      <w:r w:rsidR="00A52CDB">
        <w:rPr>
          <w:rFonts w:ascii="Times New Roman" w:hAnsi="Times New Roman" w:cs="Times New Roman"/>
          <w:sz w:val="24"/>
          <w:szCs w:val="24"/>
        </w:rPr>
        <w:t xml:space="preserve"> The idea of Responsibility to Protect crosses hurdles posed by the boundaries of states. It places primary responsibility of protecting the population on its own government.</w:t>
      </w:r>
      <w:r w:rsidR="00F667F9">
        <w:rPr>
          <w:rFonts w:ascii="Times New Roman" w:hAnsi="Times New Roman" w:cs="Times New Roman"/>
          <w:sz w:val="24"/>
          <w:szCs w:val="24"/>
        </w:rPr>
        <w:t xml:space="preserve"> However, the norm also places responsibility on the international community to protect the citizens of a particular country if its own government fails to do so. In the case of Bosnia, the conflict and the resultant loss of lives were allowed to continue for a long time. Mass murders, torture and rape took place with the sole intention of obliterating </w:t>
      </w:r>
      <w:proofErr w:type="spellStart"/>
      <w:r w:rsidR="00F667F9">
        <w:rPr>
          <w:rFonts w:ascii="Times New Roman" w:hAnsi="Times New Roman" w:cs="Times New Roman"/>
          <w:sz w:val="24"/>
          <w:szCs w:val="24"/>
        </w:rPr>
        <w:t>Bosniak</w:t>
      </w:r>
      <w:proofErr w:type="spellEnd"/>
      <w:r w:rsidR="00F667F9">
        <w:rPr>
          <w:rFonts w:ascii="Times New Roman" w:hAnsi="Times New Roman" w:cs="Times New Roman"/>
          <w:sz w:val="24"/>
          <w:szCs w:val="24"/>
        </w:rPr>
        <w:t xml:space="preserve"> Muslims.</w:t>
      </w:r>
      <w:r w:rsidR="0048112E">
        <w:rPr>
          <w:rFonts w:ascii="Times New Roman" w:hAnsi="Times New Roman" w:cs="Times New Roman"/>
          <w:sz w:val="24"/>
          <w:szCs w:val="24"/>
        </w:rPr>
        <w:t xml:space="preserve"> Prior to that Rwandan genocide had taken place. However, </w:t>
      </w:r>
      <w:r w:rsidR="00BD25C8">
        <w:rPr>
          <w:rFonts w:ascii="Times New Roman" w:hAnsi="Times New Roman" w:cs="Times New Roman"/>
          <w:sz w:val="24"/>
          <w:szCs w:val="24"/>
        </w:rPr>
        <w:t xml:space="preserve">these genocides and the international response to them must be read together with what happened in Somalia few years before that. </w:t>
      </w:r>
      <w:r w:rsidR="00295089">
        <w:rPr>
          <w:rFonts w:ascii="Times New Roman" w:hAnsi="Times New Roman" w:cs="Times New Roman"/>
          <w:sz w:val="24"/>
          <w:szCs w:val="24"/>
        </w:rPr>
        <w:t xml:space="preserve">Somalia was witnessing a civil war under the aegis of a powerful warlord, Mohammed Farah </w:t>
      </w:r>
      <w:proofErr w:type="spellStart"/>
      <w:r w:rsidR="00295089">
        <w:rPr>
          <w:rFonts w:ascii="Times New Roman" w:hAnsi="Times New Roman" w:cs="Times New Roman"/>
          <w:sz w:val="24"/>
          <w:szCs w:val="24"/>
        </w:rPr>
        <w:t>Aideed</w:t>
      </w:r>
      <w:proofErr w:type="spellEnd"/>
      <w:r w:rsidR="00861B13">
        <w:rPr>
          <w:rFonts w:ascii="Times New Roman" w:hAnsi="Times New Roman" w:cs="Times New Roman"/>
          <w:sz w:val="24"/>
          <w:szCs w:val="24"/>
        </w:rPr>
        <w:t xml:space="preserve"> (Kent 2004: 851)</w:t>
      </w:r>
      <w:r w:rsidR="00295089">
        <w:rPr>
          <w:rFonts w:ascii="Times New Roman" w:hAnsi="Times New Roman" w:cs="Times New Roman"/>
          <w:sz w:val="24"/>
          <w:szCs w:val="24"/>
        </w:rPr>
        <w:t xml:space="preserve">. UN peacekeeping forces had faced stiff resistance from the warlord’s army and had lost troops as well. </w:t>
      </w:r>
      <w:r w:rsidR="003F5530">
        <w:rPr>
          <w:rFonts w:ascii="Times New Roman" w:hAnsi="Times New Roman" w:cs="Times New Roman"/>
          <w:sz w:val="24"/>
          <w:szCs w:val="24"/>
        </w:rPr>
        <w:t>United States also lost its forces which it took as a humiliation.</w:t>
      </w:r>
      <w:r w:rsidR="004B6FDE">
        <w:rPr>
          <w:rFonts w:ascii="Times New Roman" w:hAnsi="Times New Roman" w:cs="Times New Roman"/>
          <w:sz w:val="24"/>
          <w:szCs w:val="24"/>
        </w:rPr>
        <w:t xml:space="preserve"> It can be said that this </w:t>
      </w:r>
      <w:r w:rsidR="00105B1C">
        <w:rPr>
          <w:rFonts w:ascii="Times New Roman" w:hAnsi="Times New Roman" w:cs="Times New Roman"/>
          <w:sz w:val="24"/>
          <w:szCs w:val="24"/>
        </w:rPr>
        <w:t>led to the narrowing of the scope of involvement of United States in the humanitarian crises that followed in the years to come.</w:t>
      </w:r>
      <w:r w:rsidR="004C2556">
        <w:rPr>
          <w:rFonts w:ascii="Times New Roman" w:hAnsi="Times New Roman" w:cs="Times New Roman"/>
          <w:sz w:val="24"/>
          <w:szCs w:val="24"/>
        </w:rPr>
        <w:t xml:space="preserve"> Rwandan Genocide started taking place in 1994, within few months of the conclusion of the </w:t>
      </w:r>
      <w:proofErr w:type="spellStart"/>
      <w:r w:rsidR="004C2556">
        <w:rPr>
          <w:rFonts w:ascii="Times New Roman" w:hAnsi="Times New Roman" w:cs="Times New Roman"/>
          <w:sz w:val="24"/>
          <w:szCs w:val="24"/>
        </w:rPr>
        <w:t>Somalian</w:t>
      </w:r>
      <w:proofErr w:type="spellEnd"/>
      <w:r w:rsidR="004C2556">
        <w:rPr>
          <w:rFonts w:ascii="Times New Roman" w:hAnsi="Times New Roman" w:cs="Times New Roman"/>
          <w:sz w:val="24"/>
          <w:szCs w:val="24"/>
        </w:rPr>
        <w:t xml:space="preserve"> peacekeeping </w:t>
      </w:r>
      <w:r w:rsidR="004C2556">
        <w:rPr>
          <w:rFonts w:ascii="Times New Roman" w:hAnsi="Times New Roman" w:cs="Times New Roman"/>
          <w:sz w:val="24"/>
          <w:szCs w:val="24"/>
        </w:rPr>
        <w:lastRenderedPageBreak/>
        <w:t>mission. The disengagement of United States and other western powers from the catastrophes in Rwanda can very much be attributed to the earlier misadventure in Somalia.</w:t>
      </w:r>
      <w:r w:rsidR="00C04868">
        <w:rPr>
          <w:rFonts w:ascii="Times New Roman" w:hAnsi="Times New Roman" w:cs="Times New Roman"/>
          <w:sz w:val="24"/>
          <w:szCs w:val="24"/>
        </w:rPr>
        <w:t xml:space="preserve"> No government showed willingness in stopping the planned genocide of the Tutsis and moderate Hutus in Rwanda.</w:t>
      </w:r>
    </w:p>
    <w:p w14:paraId="7C3F9076" w14:textId="77777777" w:rsidR="002223C6" w:rsidRDefault="00A272EF"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7015D2">
        <w:rPr>
          <w:rFonts w:ascii="Times New Roman" w:hAnsi="Times New Roman" w:cs="Times New Roman"/>
          <w:sz w:val="24"/>
          <w:szCs w:val="24"/>
        </w:rPr>
        <w:t>aftermath of the genocide in Rwanda and former Yugoslavia</w:t>
      </w:r>
      <w:r w:rsidR="00537ACB">
        <w:rPr>
          <w:rFonts w:ascii="Times New Roman" w:hAnsi="Times New Roman" w:cs="Times New Roman"/>
          <w:sz w:val="24"/>
          <w:szCs w:val="24"/>
        </w:rPr>
        <w:t>,</w:t>
      </w:r>
      <w:r w:rsidR="007015D2">
        <w:rPr>
          <w:rFonts w:ascii="Times New Roman" w:hAnsi="Times New Roman" w:cs="Times New Roman"/>
          <w:sz w:val="24"/>
          <w:szCs w:val="24"/>
        </w:rPr>
        <w:t xml:space="preserve"> aid had poured in from the major powers. Several neighbouring countries of Rwanda had volunteered to help th</w:t>
      </w:r>
      <w:r w:rsidR="00B00FB6">
        <w:rPr>
          <w:rFonts w:ascii="Times New Roman" w:hAnsi="Times New Roman" w:cs="Times New Roman"/>
          <w:sz w:val="24"/>
          <w:szCs w:val="24"/>
        </w:rPr>
        <w:t>e refugees entering their land. Humanitarian assistance had trickled in. However, the post-conflict assistance cannot be used as a justification for inaction on the part of the international community which could have prevented the genocides from taking place.</w:t>
      </w:r>
      <w:r w:rsidR="00B1410C">
        <w:rPr>
          <w:rFonts w:ascii="Times New Roman" w:hAnsi="Times New Roman" w:cs="Times New Roman"/>
          <w:sz w:val="24"/>
          <w:szCs w:val="24"/>
        </w:rPr>
        <w:t xml:space="preserve"> Moreover, the policy of containment, a relic of the Cold War era, was clearly discernible in the way assistance had been offered otherwise the massive flow of refugees would have spilled over into the adjoining countries which happened anyway. The</w:t>
      </w:r>
      <w:r w:rsidR="00FC3E9E">
        <w:rPr>
          <w:rFonts w:ascii="Times New Roman" w:hAnsi="Times New Roman" w:cs="Times New Roman"/>
          <w:sz w:val="24"/>
          <w:szCs w:val="24"/>
        </w:rPr>
        <w:t xml:space="preserve"> displacement of people and the settlement in refugee camps in the aftermath of these crises presented the international community with another set of challenges in the following years. </w:t>
      </w:r>
      <w:r w:rsidR="00FB2C01">
        <w:rPr>
          <w:rFonts w:ascii="Times New Roman" w:hAnsi="Times New Roman" w:cs="Times New Roman"/>
          <w:sz w:val="24"/>
          <w:szCs w:val="24"/>
        </w:rPr>
        <w:t xml:space="preserve">These were crises where international interventions were needed urgently as it was evident that the domestic leaderships were floundering </w:t>
      </w:r>
      <w:r w:rsidR="00A67C14">
        <w:rPr>
          <w:rFonts w:ascii="Times New Roman" w:hAnsi="Times New Roman" w:cs="Times New Roman"/>
          <w:sz w:val="24"/>
          <w:szCs w:val="24"/>
        </w:rPr>
        <w:t xml:space="preserve">in its responsibility to protect civilians. The political </w:t>
      </w:r>
      <w:r w:rsidR="00A1789E">
        <w:rPr>
          <w:rFonts w:ascii="Times New Roman" w:hAnsi="Times New Roman" w:cs="Times New Roman"/>
          <w:sz w:val="24"/>
          <w:szCs w:val="24"/>
        </w:rPr>
        <w:t>climate was</w:t>
      </w:r>
      <w:r w:rsidR="00A67C14">
        <w:rPr>
          <w:rFonts w:ascii="Times New Roman" w:hAnsi="Times New Roman" w:cs="Times New Roman"/>
          <w:sz w:val="24"/>
          <w:szCs w:val="24"/>
        </w:rPr>
        <w:t xml:space="preserve"> not conducive to come up with solutions to the myriad of complex issues that were giving rise to the </w:t>
      </w:r>
      <w:r w:rsidR="00A1789E">
        <w:rPr>
          <w:rFonts w:ascii="Times New Roman" w:hAnsi="Times New Roman" w:cs="Times New Roman"/>
          <w:sz w:val="24"/>
          <w:szCs w:val="24"/>
        </w:rPr>
        <w:t>violence. Humanitarian assistance was not the solution to such crises and defeated the principle of Responsible to Protect. However, timely intervention coul</w:t>
      </w:r>
      <w:r w:rsidR="002223C6">
        <w:rPr>
          <w:rFonts w:ascii="Times New Roman" w:hAnsi="Times New Roman" w:cs="Times New Roman"/>
          <w:sz w:val="24"/>
          <w:szCs w:val="24"/>
        </w:rPr>
        <w:t>d have proved to be beneficial.</w:t>
      </w:r>
    </w:p>
    <w:p w14:paraId="10C81599" w14:textId="633C852E" w:rsidR="0037488B" w:rsidRDefault="00A1789E"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situation in Afghanistan in the face of </w:t>
      </w:r>
      <w:r w:rsidR="009E15EB">
        <w:rPr>
          <w:rFonts w:ascii="Times New Roman" w:hAnsi="Times New Roman" w:cs="Times New Roman"/>
          <w:sz w:val="24"/>
          <w:szCs w:val="24"/>
        </w:rPr>
        <w:t>US led invasion need to be mentioned here. Known as Operation Enduring Freedom, it was launched in retaliation of the attack on World Trade Centre in New York, USA on September 11, 2001. The operation was meant to dismantle the Osama Bin Laden led Al-Qaeda network held responsible for the attack on the World Trade Centre. Thus started one of the longest wars in the US history and plunged a part of South Asia into turmoil which saw massive human rights violations, torture, displacement, refugee flow and help in the form of humanitarian assistance as a result of all these</w:t>
      </w:r>
      <w:r w:rsidR="00C44AA3">
        <w:rPr>
          <w:rFonts w:ascii="Times New Roman" w:hAnsi="Times New Roman" w:cs="Times New Roman"/>
          <w:sz w:val="24"/>
          <w:szCs w:val="24"/>
        </w:rPr>
        <w:t xml:space="preserve"> (</w:t>
      </w:r>
      <w:proofErr w:type="spellStart"/>
      <w:r w:rsidR="00C44AA3">
        <w:rPr>
          <w:rFonts w:ascii="Times New Roman" w:hAnsi="Times New Roman" w:cs="Times New Roman"/>
          <w:sz w:val="24"/>
          <w:szCs w:val="24"/>
        </w:rPr>
        <w:t>McInnes</w:t>
      </w:r>
      <w:proofErr w:type="spellEnd"/>
      <w:r w:rsidR="00C44AA3">
        <w:rPr>
          <w:rFonts w:ascii="Times New Roman" w:hAnsi="Times New Roman" w:cs="Times New Roman"/>
          <w:sz w:val="24"/>
          <w:szCs w:val="24"/>
        </w:rPr>
        <w:t xml:space="preserve"> 2003)</w:t>
      </w:r>
      <w:r w:rsidR="009E15EB">
        <w:rPr>
          <w:rFonts w:ascii="Times New Roman" w:hAnsi="Times New Roman" w:cs="Times New Roman"/>
          <w:sz w:val="24"/>
          <w:szCs w:val="24"/>
        </w:rPr>
        <w:t>.</w:t>
      </w:r>
      <w:r w:rsidR="00D315C5">
        <w:rPr>
          <w:rFonts w:ascii="Times New Roman" w:hAnsi="Times New Roman" w:cs="Times New Roman"/>
          <w:sz w:val="24"/>
          <w:szCs w:val="24"/>
        </w:rPr>
        <w:t xml:space="preserve"> The military campaign was supported by a coalition of over 30 countries and i</w:t>
      </w:r>
      <w:r w:rsidR="0025360E">
        <w:rPr>
          <w:rFonts w:ascii="Times New Roman" w:hAnsi="Times New Roman" w:cs="Times New Roman"/>
          <w:sz w:val="24"/>
          <w:szCs w:val="24"/>
        </w:rPr>
        <w:t xml:space="preserve">t included all the NATO members. Moreover, Taliban network was destroyed but Osama Bin Laden was neither captured nor killed </w:t>
      </w:r>
      <w:r w:rsidR="0025360E">
        <w:rPr>
          <w:rFonts w:ascii="Times New Roman" w:hAnsi="Times New Roman" w:cs="Times New Roman"/>
          <w:sz w:val="24"/>
          <w:szCs w:val="24"/>
        </w:rPr>
        <w:lastRenderedPageBreak/>
        <w:t xml:space="preserve">which was the aim of the invasion. </w:t>
      </w:r>
      <w:r w:rsidR="00DC2E2E">
        <w:rPr>
          <w:rFonts w:ascii="Times New Roman" w:hAnsi="Times New Roman" w:cs="Times New Roman"/>
          <w:sz w:val="24"/>
          <w:szCs w:val="24"/>
        </w:rPr>
        <w:t>Civilians and combatants were not differentiated which resulted in huge numbers of casualties</w:t>
      </w:r>
      <w:r w:rsidR="005D3B05">
        <w:rPr>
          <w:rFonts w:ascii="Times New Roman" w:hAnsi="Times New Roman" w:cs="Times New Roman"/>
          <w:sz w:val="24"/>
          <w:szCs w:val="24"/>
        </w:rPr>
        <w:t xml:space="preserve">, which is a requirement in a conflict situation in accordance with the notion of </w:t>
      </w:r>
      <w:r w:rsidR="005D3B05" w:rsidRPr="005D3B05">
        <w:rPr>
          <w:rFonts w:ascii="Times New Roman" w:hAnsi="Times New Roman" w:cs="Times New Roman"/>
          <w:i/>
          <w:sz w:val="24"/>
          <w:szCs w:val="24"/>
        </w:rPr>
        <w:t xml:space="preserve">jus in </w:t>
      </w:r>
      <w:proofErr w:type="gramStart"/>
      <w:r w:rsidR="005D3B05" w:rsidRPr="005D3B05">
        <w:rPr>
          <w:rFonts w:ascii="Times New Roman" w:hAnsi="Times New Roman" w:cs="Times New Roman"/>
          <w:i/>
          <w:sz w:val="24"/>
          <w:szCs w:val="24"/>
        </w:rPr>
        <w:t>bello</w:t>
      </w:r>
      <w:proofErr w:type="gramEnd"/>
      <w:r w:rsidR="00DC2E2E">
        <w:rPr>
          <w:rFonts w:ascii="Times New Roman" w:hAnsi="Times New Roman" w:cs="Times New Roman"/>
          <w:sz w:val="24"/>
          <w:szCs w:val="24"/>
        </w:rPr>
        <w:t>.</w:t>
      </w:r>
      <w:r w:rsidR="005D3B05">
        <w:rPr>
          <w:rFonts w:ascii="Times New Roman" w:hAnsi="Times New Roman" w:cs="Times New Roman"/>
          <w:sz w:val="24"/>
          <w:szCs w:val="24"/>
        </w:rPr>
        <w:t xml:space="preserve"> </w:t>
      </w:r>
    </w:p>
    <w:p w14:paraId="0DFEA15C" w14:textId="7C80FAF1" w:rsidR="00FB46CB" w:rsidRDefault="00FB46CB" w:rsidP="00027DE4">
      <w:pPr>
        <w:spacing w:line="360" w:lineRule="auto"/>
        <w:jc w:val="both"/>
        <w:rPr>
          <w:rFonts w:ascii="Times New Roman" w:hAnsi="Times New Roman" w:cs="Times New Roman"/>
          <w:b/>
          <w:sz w:val="24"/>
          <w:szCs w:val="24"/>
        </w:rPr>
      </w:pPr>
      <w:r w:rsidRPr="00FB46CB">
        <w:rPr>
          <w:rFonts w:ascii="Times New Roman" w:hAnsi="Times New Roman" w:cs="Times New Roman"/>
          <w:b/>
          <w:sz w:val="24"/>
          <w:szCs w:val="24"/>
        </w:rPr>
        <w:t>III</w:t>
      </w:r>
    </w:p>
    <w:p w14:paraId="4AE6227F" w14:textId="49E87EF3" w:rsidR="00675C7D" w:rsidRDefault="00D641C6"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Responsibility to Protect </w:t>
      </w:r>
      <w:r w:rsidR="00183397">
        <w:rPr>
          <w:rFonts w:ascii="Times New Roman" w:hAnsi="Times New Roman" w:cs="Times New Roman"/>
          <w:sz w:val="24"/>
          <w:szCs w:val="24"/>
        </w:rPr>
        <w:t>has seen stupendous support from several governments and disquiet too.</w:t>
      </w:r>
      <w:r w:rsidR="00CC2CC1">
        <w:rPr>
          <w:rFonts w:ascii="Times New Roman" w:hAnsi="Times New Roman" w:cs="Times New Roman"/>
          <w:sz w:val="24"/>
          <w:szCs w:val="24"/>
        </w:rPr>
        <w:t xml:space="preserve"> The principle needed a lot of translations in order for it to be seen as deeds and not mere words. There are areas in the concept and the subsequent World Summit Document that could be taken as reiteration of earlier relevant documents agreeing on the same arguments.</w:t>
      </w:r>
      <w:r w:rsidR="000125CD">
        <w:rPr>
          <w:rFonts w:ascii="Times New Roman" w:hAnsi="Times New Roman" w:cs="Times New Roman"/>
          <w:sz w:val="24"/>
          <w:szCs w:val="24"/>
        </w:rPr>
        <w:t xml:space="preserve"> The first pillar of the principle is based on several treaties and customary international laws that require states to prevent war crimes, genocide and punish the violators. </w:t>
      </w:r>
      <w:r w:rsidR="00A24BC5">
        <w:rPr>
          <w:rFonts w:ascii="Times New Roman" w:hAnsi="Times New Roman" w:cs="Times New Roman"/>
          <w:sz w:val="24"/>
          <w:szCs w:val="24"/>
        </w:rPr>
        <w:t xml:space="preserve">The group of crimes specified by the R2P are </w:t>
      </w:r>
      <w:r w:rsidR="008D64FF">
        <w:rPr>
          <w:rFonts w:ascii="Times New Roman" w:hAnsi="Times New Roman" w:cs="Times New Roman"/>
          <w:sz w:val="24"/>
          <w:szCs w:val="24"/>
        </w:rPr>
        <w:t>substantiated by a body of case law from the international courts and tribunals. This has contributed to the elaboration of their content and nature.</w:t>
      </w:r>
    </w:p>
    <w:p w14:paraId="7F5BE0F9" w14:textId="77777777" w:rsidR="005D3B05" w:rsidRDefault="008D64FF" w:rsidP="00027DE4">
      <w:pPr>
        <w:spacing w:line="360" w:lineRule="auto"/>
        <w:jc w:val="both"/>
        <w:rPr>
          <w:rFonts w:ascii="Times New Roman" w:hAnsi="Times New Roman" w:cs="Times New Roman"/>
          <w:sz w:val="24"/>
          <w:szCs w:val="24"/>
        </w:rPr>
      </w:pPr>
      <w:r>
        <w:rPr>
          <w:rFonts w:ascii="Times New Roman" w:hAnsi="Times New Roman" w:cs="Times New Roman"/>
          <w:sz w:val="24"/>
          <w:szCs w:val="24"/>
        </w:rPr>
        <w:t>The impunity of the states and the state actors was an issue in the legal understanding of war crimes, genocide and crimes against humanity. The Nuremberg Tribunal highlighted this concern</w:t>
      </w:r>
      <w:r w:rsidR="001F1131">
        <w:rPr>
          <w:rFonts w:ascii="Times New Roman" w:hAnsi="Times New Roman" w:cs="Times New Roman"/>
          <w:sz w:val="24"/>
          <w:szCs w:val="24"/>
        </w:rPr>
        <w:t xml:space="preserve"> (Earl 2013)</w:t>
      </w:r>
      <w:r>
        <w:rPr>
          <w:rFonts w:ascii="Times New Roman" w:hAnsi="Times New Roman" w:cs="Times New Roman"/>
          <w:sz w:val="24"/>
          <w:szCs w:val="24"/>
        </w:rPr>
        <w:t xml:space="preserve">. The Rome Statute of the International Criminal Court (ICC) reflected this in its provisions. </w:t>
      </w:r>
      <w:r w:rsidR="00496D62">
        <w:rPr>
          <w:rFonts w:ascii="Times New Roman" w:hAnsi="Times New Roman" w:cs="Times New Roman"/>
          <w:sz w:val="24"/>
          <w:szCs w:val="24"/>
        </w:rPr>
        <w:t>The Statute, like R2P, emphasises on four crimes, namely, genocide, crimes against humanity, war crimes and crime of aggression</w:t>
      </w:r>
      <w:r w:rsidR="00AA3910">
        <w:rPr>
          <w:rStyle w:val="FootnoteReference"/>
          <w:rFonts w:ascii="Times New Roman" w:hAnsi="Times New Roman" w:cs="Times New Roman"/>
          <w:sz w:val="24"/>
          <w:szCs w:val="24"/>
        </w:rPr>
        <w:footnoteReference w:id="8"/>
      </w:r>
      <w:r w:rsidR="00496D62">
        <w:rPr>
          <w:rFonts w:ascii="Times New Roman" w:hAnsi="Times New Roman" w:cs="Times New Roman"/>
          <w:sz w:val="24"/>
          <w:szCs w:val="24"/>
        </w:rPr>
        <w:t>. The ICC can prosecute these four crimes in situations where the states are unwilling to act.</w:t>
      </w:r>
      <w:r w:rsidR="0087464C">
        <w:rPr>
          <w:rFonts w:ascii="Times New Roman" w:hAnsi="Times New Roman" w:cs="Times New Roman"/>
          <w:sz w:val="24"/>
          <w:szCs w:val="24"/>
        </w:rPr>
        <w:t xml:space="preserve"> </w:t>
      </w:r>
      <w:r w:rsidR="00A639D4">
        <w:rPr>
          <w:rFonts w:ascii="Times New Roman" w:hAnsi="Times New Roman" w:cs="Times New Roman"/>
          <w:sz w:val="24"/>
          <w:szCs w:val="24"/>
        </w:rPr>
        <w:t>Accountability and responsibility of the states are the two most important facts that highlight the operation of both R2P and ICC acting under the Rome Statute.</w:t>
      </w:r>
      <w:r w:rsidR="00C37B86">
        <w:rPr>
          <w:rFonts w:ascii="Times New Roman" w:hAnsi="Times New Roman" w:cs="Times New Roman"/>
          <w:sz w:val="24"/>
          <w:szCs w:val="24"/>
        </w:rPr>
        <w:t xml:space="preserve"> These two along with the other international mechanisms underscores the fact that on the basis of ethnicity, status or belief no specific groups of people should be persecuted.</w:t>
      </w:r>
      <w:r w:rsidR="003B4AD9">
        <w:rPr>
          <w:rFonts w:ascii="Times New Roman" w:hAnsi="Times New Roman" w:cs="Times New Roman"/>
          <w:sz w:val="24"/>
          <w:szCs w:val="24"/>
        </w:rPr>
        <w:t xml:space="preserve"> </w:t>
      </w:r>
      <w:r w:rsidR="00FF493F">
        <w:rPr>
          <w:rFonts w:ascii="Times New Roman" w:hAnsi="Times New Roman" w:cs="Times New Roman"/>
          <w:sz w:val="24"/>
          <w:szCs w:val="24"/>
        </w:rPr>
        <w:t>The UN Convention on the Prevention and Punishment of the Crime of Genocide enacted in 1948 expressed the commitment that the international community of sovereign states have</w:t>
      </w:r>
    </w:p>
    <w:p w14:paraId="21B2324E" w14:textId="02D2A068" w:rsidR="008D64FF" w:rsidRDefault="00FF493F" w:rsidP="00027DE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towards</w:t>
      </w:r>
      <w:proofErr w:type="gramEnd"/>
      <w:r>
        <w:rPr>
          <w:rFonts w:ascii="Times New Roman" w:hAnsi="Times New Roman" w:cs="Times New Roman"/>
          <w:sz w:val="24"/>
          <w:szCs w:val="24"/>
        </w:rPr>
        <w:t xml:space="preserve"> protection of people and prevention of crimes toward them</w:t>
      </w:r>
      <w:r w:rsidR="004F289E">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3B4AD9">
        <w:rPr>
          <w:rFonts w:ascii="Times New Roman" w:hAnsi="Times New Roman" w:cs="Times New Roman"/>
          <w:sz w:val="24"/>
          <w:szCs w:val="24"/>
        </w:rPr>
        <w:t>R2P does not bring with it any newer forms of legal obligations than what is already stated in a range of obligations that are exist</w:t>
      </w:r>
      <w:r w:rsidR="00CD777D">
        <w:rPr>
          <w:rFonts w:ascii="Times New Roman" w:hAnsi="Times New Roman" w:cs="Times New Roman"/>
          <w:sz w:val="24"/>
          <w:szCs w:val="24"/>
        </w:rPr>
        <w:t>ent</w:t>
      </w:r>
      <w:r w:rsidR="003B4AD9">
        <w:rPr>
          <w:rFonts w:ascii="Times New Roman" w:hAnsi="Times New Roman" w:cs="Times New Roman"/>
          <w:sz w:val="24"/>
          <w:szCs w:val="24"/>
        </w:rPr>
        <w:t xml:space="preserve"> under international criminal law, refugee law, international humanitarian and human rights law.</w:t>
      </w:r>
      <w:r w:rsidR="00496D62">
        <w:rPr>
          <w:rFonts w:ascii="Times New Roman" w:hAnsi="Times New Roman" w:cs="Times New Roman"/>
          <w:sz w:val="24"/>
          <w:szCs w:val="24"/>
        </w:rPr>
        <w:t xml:space="preserve"> </w:t>
      </w:r>
      <w:r w:rsidR="009B4B07">
        <w:rPr>
          <w:rFonts w:ascii="Times New Roman" w:hAnsi="Times New Roman" w:cs="Times New Roman"/>
          <w:sz w:val="24"/>
          <w:szCs w:val="24"/>
        </w:rPr>
        <w:t xml:space="preserve">The normative framework of the Responsibility to Protect is strengthened by </w:t>
      </w:r>
      <w:r w:rsidR="00BE7EB6">
        <w:rPr>
          <w:rFonts w:ascii="Times New Roman" w:hAnsi="Times New Roman" w:cs="Times New Roman"/>
          <w:sz w:val="24"/>
          <w:szCs w:val="24"/>
        </w:rPr>
        <w:t>these networks</w:t>
      </w:r>
      <w:r w:rsidR="009B4B07">
        <w:rPr>
          <w:rFonts w:ascii="Times New Roman" w:hAnsi="Times New Roman" w:cs="Times New Roman"/>
          <w:sz w:val="24"/>
          <w:szCs w:val="24"/>
        </w:rPr>
        <w:t xml:space="preserve"> of legal </w:t>
      </w:r>
      <w:r w:rsidR="00F803AC">
        <w:rPr>
          <w:rFonts w:ascii="Times New Roman" w:hAnsi="Times New Roman" w:cs="Times New Roman"/>
          <w:sz w:val="24"/>
          <w:szCs w:val="24"/>
        </w:rPr>
        <w:t>formulations.</w:t>
      </w:r>
    </w:p>
    <w:p w14:paraId="695B53C3" w14:textId="722E9A7C" w:rsidR="000B4331" w:rsidRDefault="00F803AC"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 critical evaluation of Responsibility to Protect necessitates a glance at the way UN has conducted itself during the times of conflict.</w:t>
      </w:r>
      <w:r w:rsidR="00700EE5">
        <w:rPr>
          <w:rFonts w:ascii="Times New Roman" w:hAnsi="Times New Roman" w:cs="Times New Roman"/>
          <w:sz w:val="24"/>
          <w:szCs w:val="24"/>
        </w:rPr>
        <w:t xml:space="preserve"> The United Nations has sought to restore peace and stability in the wherever it has been disrupted. The UN was established on the basis of respecting the rights of the sovereign nations</w:t>
      </w:r>
      <w:r w:rsidR="00F853AE">
        <w:rPr>
          <w:rFonts w:ascii="Times New Roman" w:hAnsi="Times New Roman" w:cs="Times New Roman"/>
          <w:sz w:val="24"/>
          <w:szCs w:val="24"/>
        </w:rPr>
        <w:t xml:space="preserve"> (Article 2 of the UN Charter)</w:t>
      </w:r>
      <w:r w:rsidR="00700EE5">
        <w:rPr>
          <w:rFonts w:ascii="Times New Roman" w:hAnsi="Times New Roman" w:cs="Times New Roman"/>
          <w:sz w:val="24"/>
          <w:szCs w:val="24"/>
        </w:rPr>
        <w:t xml:space="preserve"> which invariably entailed non-interference in the matters of that state to an extent.</w:t>
      </w:r>
      <w:r w:rsidR="00A171B0">
        <w:rPr>
          <w:rFonts w:ascii="Times New Roman" w:hAnsi="Times New Roman" w:cs="Times New Roman"/>
          <w:sz w:val="24"/>
          <w:szCs w:val="24"/>
        </w:rPr>
        <w:t xml:space="preserve"> It was also recognised and understood that if there are instances of violation of human rights and aggression in one state, the international community would have to intervene in the state in order to restore peace and order. </w:t>
      </w:r>
      <w:r w:rsidR="00DF714F" w:rsidRPr="00723CA9">
        <w:rPr>
          <w:rFonts w:ascii="Times New Roman" w:eastAsia="Times New Roman" w:hAnsi="Times New Roman" w:cs="Times New Roman"/>
          <w:sz w:val="24"/>
          <w:szCs w:val="24"/>
          <w:lang w:val="en-US"/>
        </w:rPr>
        <w:t xml:space="preserve">Chapter VI of the Charter </w:t>
      </w:r>
      <w:r w:rsidR="006D0CD3" w:rsidRPr="00723CA9">
        <w:rPr>
          <w:rFonts w:ascii="Times New Roman" w:eastAsia="Times New Roman" w:hAnsi="Times New Roman" w:cs="Times New Roman"/>
          <w:sz w:val="24"/>
          <w:szCs w:val="24"/>
          <w:lang w:val="en-US"/>
        </w:rPr>
        <w:t>asks</w:t>
      </w:r>
      <w:r w:rsidR="00DF714F" w:rsidRPr="00723CA9">
        <w:rPr>
          <w:rFonts w:ascii="Times New Roman" w:eastAsia="Times New Roman" w:hAnsi="Times New Roman" w:cs="Times New Roman"/>
          <w:sz w:val="24"/>
          <w:szCs w:val="24"/>
          <w:lang w:val="en-US"/>
        </w:rPr>
        <w:t xml:space="preserve"> the Security Council to call upon ‘parties to any dispute, the continuance of which is likely to endanger the maintenance of international peace and security’ and to res</w:t>
      </w:r>
      <w:r w:rsidR="006D0CD3" w:rsidRPr="00723CA9">
        <w:rPr>
          <w:rFonts w:ascii="Times New Roman" w:eastAsia="Times New Roman" w:hAnsi="Times New Roman" w:cs="Times New Roman"/>
          <w:sz w:val="24"/>
          <w:szCs w:val="24"/>
          <w:lang w:val="en-US"/>
        </w:rPr>
        <w:t>olve their differences through ‘</w:t>
      </w:r>
      <w:r w:rsidR="00DF714F" w:rsidRPr="00723CA9">
        <w:rPr>
          <w:rFonts w:ascii="Times New Roman" w:eastAsia="Times New Roman" w:hAnsi="Times New Roman" w:cs="Times New Roman"/>
          <w:sz w:val="24"/>
          <w:szCs w:val="24"/>
          <w:lang w:val="en-US"/>
        </w:rPr>
        <w:t>negotiation, enquiry, mediation, conciliation, arbitration, judicial settlement, resort to regional agencies or arrangements, or other peaceful means of their own choice.’</w:t>
      </w:r>
      <w:r w:rsidR="00B26314" w:rsidRPr="00373174">
        <w:rPr>
          <w:rFonts w:ascii="Times New Roman" w:eastAsia="Times New Roman" w:hAnsi="Times New Roman" w:cs="Times New Roman"/>
          <w:color w:val="FF0000"/>
          <w:sz w:val="24"/>
          <w:szCs w:val="24"/>
          <w:lang w:val="en-US"/>
        </w:rPr>
        <w:t xml:space="preserve"> </w:t>
      </w:r>
      <w:r w:rsidR="00B26314">
        <w:rPr>
          <w:rFonts w:ascii="Times New Roman" w:eastAsia="Times New Roman" w:hAnsi="Times New Roman" w:cs="Times New Roman"/>
          <w:sz w:val="24"/>
          <w:szCs w:val="24"/>
          <w:lang w:val="en-US"/>
        </w:rPr>
        <w:t xml:space="preserve">If these efforts do not resolve the crisis then </w:t>
      </w:r>
      <w:r w:rsidR="00B26314" w:rsidRPr="0011181B">
        <w:rPr>
          <w:rFonts w:ascii="Times New Roman" w:eastAsia="Times New Roman" w:hAnsi="Times New Roman" w:cs="Times New Roman"/>
          <w:sz w:val="24"/>
          <w:szCs w:val="24"/>
        </w:rPr>
        <w:t xml:space="preserve">Chapter </w:t>
      </w:r>
      <w:smartTag w:uri="urn:schemas-microsoft-com:office:smarttags" w:element="stockticker">
        <w:r w:rsidR="00B26314" w:rsidRPr="0011181B">
          <w:rPr>
            <w:rFonts w:ascii="Times New Roman" w:eastAsia="Times New Roman" w:hAnsi="Times New Roman" w:cs="Times New Roman"/>
            <w:sz w:val="24"/>
            <w:szCs w:val="24"/>
          </w:rPr>
          <w:t>VII</w:t>
        </w:r>
      </w:smartTag>
      <w:r w:rsidR="00B26314" w:rsidRPr="0011181B">
        <w:rPr>
          <w:rFonts w:ascii="Times New Roman" w:eastAsia="Times New Roman" w:hAnsi="Times New Roman" w:cs="Times New Roman"/>
          <w:sz w:val="24"/>
          <w:szCs w:val="24"/>
        </w:rPr>
        <w:t xml:space="preserve"> of the Charter </w:t>
      </w:r>
      <w:r w:rsidR="00B26314">
        <w:rPr>
          <w:rFonts w:ascii="Times New Roman" w:eastAsia="Times New Roman" w:hAnsi="Times New Roman" w:cs="Times New Roman"/>
          <w:sz w:val="24"/>
          <w:szCs w:val="24"/>
        </w:rPr>
        <w:t>authorises</w:t>
      </w:r>
      <w:r w:rsidR="00B26314" w:rsidRPr="0011181B">
        <w:rPr>
          <w:rFonts w:ascii="Times New Roman" w:eastAsia="Times New Roman" w:hAnsi="Times New Roman" w:cs="Times New Roman"/>
          <w:sz w:val="24"/>
          <w:szCs w:val="24"/>
        </w:rPr>
        <w:t xml:space="preserve"> the Security Council </w:t>
      </w:r>
      <w:r w:rsidR="00B26314">
        <w:rPr>
          <w:rFonts w:ascii="Times New Roman" w:eastAsia="Times New Roman" w:hAnsi="Times New Roman" w:cs="Times New Roman"/>
          <w:sz w:val="24"/>
          <w:szCs w:val="24"/>
        </w:rPr>
        <w:t>to take actions to ‘</w:t>
      </w:r>
      <w:r w:rsidR="00B26314" w:rsidRPr="0011181B">
        <w:rPr>
          <w:rFonts w:ascii="Times New Roman" w:eastAsia="Times New Roman" w:hAnsi="Times New Roman" w:cs="Times New Roman"/>
          <w:sz w:val="24"/>
          <w:szCs w:val="24"/>
        </w:rPr>
        <w:t>maintain or restore in</w:t>
      </w:r>
      <w:r w:rsidR="00B26314">
        <w:rPr>
          <w:rFonts w:ascii="Times New Roman" w:eastAsia="Times New Roman" w:hAnsi="Times New Roman" w:cs="Times New Roman"/>
          <w:sz w:val="24"/>
          <w:szCs w:val="24"/>
        </w:rPr>
        <w:t>ternational peace and security,’</w:t>
      </w:r>
      <w:r w:rsidR="00B26314" w:rsidRPr="0011181B">
        <w:rPr>
          <w:rFonts w:ascii="Times New Roman" w:eastAsia="Times New Roman" w:hAnsi="Times New Roman" w:cs="Times New Roman"/>
          <w:sz w:val="24"/>
          <w:szCs w:val="24"/>
        </w:rPr>
        <w:t xml:space="preserve"> </w:t>
      </w:r>
      <w:r w:rsidR="00B26314">
        <w:rPr>
          <w:rFonts w:ascii="Times New Roman" w:eastAsia="Times New Roman" w:hAnsi="Times New Roman" w:cs="Times New Roman"/>
          <w:sz w:val="24"/>
          <w:szCs w:val="24"/>
        </w:rPr>
        <w:t>like ‘</w:t>
      </w:r>
      <w:r w:rsidR="00B26314" w:rsidRPr="0011181B">
        <w:rPr>
          <w:rFonts w:ascii="Times New Roman" w:eastAsia="Times New Roman" w:hAnsi="Times New Roman" w:cs="Times New Roman"/>
          <w:sz w:val="24"/>
          <w:szCs w:val="24"/>
        </w:rPr>
        <w:t>complete or partial interruption of economic relations and of rail, sea, air, postal, telegraphic, radio, and other means of communication, and the severance of d</w:t>
      </w:r>
      <w:r w:rsidR="00B26314">
        <w:rPr>
          <w:rFonts w:ascii="Times New Roman" w:eastAsia="Times New Roman" w:hAnsi="Times New Roman" w:cs="Times New Roman"/>
          <w:sz w:val="24"/>
          <w:szCs w:val="24"/>
        </w:rPr>
        <w:t>iplomatic relations.’</w:t>
      </w:r>
      <w:r w:rsidR="000A2012">
        <w:rPr>
          <w:rFonts w:ascii="Times New Roman" w:eastAsia="Times New Roman" w:hAnsi="Times New Roman" w:cs="Times New Roman"/>
          <w:sz w:val="24"/>
          <w:szCs w:val="24"/>
        </w:rPr>
        <w:t xml:space="preserve"> The same chapter also specifies that if such efforts fail then Security Council is empowered to ‘</w:t>
      </w:r>
      <w:r w:rsidR="000A2012" w:rsidRPr="0011181B">
        <w:rPr>
          <w:rFonts w:ascii="Times New Roman" w:eastAsia="Times New Roman" w:hAnsi="Times New Roman" w:cs="Times New Roman"/>
          <w:sz w:val="24"/>
          <w:szCs w:val="24"/>
        </w:rPr>
        <w:t>take such action by air, sea, or land forces as may be necessary to maintain or restore international peace and security. Such action may include demonstrations, blockade, and other operations</w:t>
      </w:r>
      <w:r w:rsidR="00C93990">
        <w:rPr>
          <w:rFonts w:ascii="Times New Roman" w:eastAsia="Times New Roman" w:hAnsi="Times New Roman" w:cs="Times New Roman"/>
          <w:sz w:val="24"/>
          <w:szCs w:val="24"/>
        </w:rPr>
        <w:t xml:space="preserve"> by air, sea, or land forces of </w:t>
      </w:r>
      <w:r w:rsidR="000A2012">
        <w:rPr>
          <w:rFonts w:ascii="Times New Roman" w:eastAsia="Times New Roman" w:hAnsi="Times New Roman" w:cs="Times New Roman"/>
          <w:sz w:val="24"/>
          <w:szCs w:val="24"/>
        </w:rPr>
        <w:t xml:space="preserve">Members of </w:t>
      </w:r>
      <w:r w:rsidR="000A2012">
        <w:rPr>
          <w:rFonts w:ascii="Times New Roman" w:eastAsia="Times New Roman" w:hAnsi="Times New Roman" w:cs="Times New Roman"/>
          <w:sz w:val="24"/>
          <w:szCs w:val="24"/>
        </w:rPr>
        <w:lastRenderedPageBreak/>
        <w:t>the United Nations.’</w:t>
      </w:r>
      <w:r w:rsidR="00BB2E40">
        <w:rPr>
          <w:rFonts w:ascii="Times New Roman" w:eastAsia="Times New Roman" w:hAnsi="Times New Roman" w:cs="Times New Roman"/>
          <w:sz w:val="24"/>
          <w:szCs w:val="24"/>
        </w:rPr>
        <w:t xml:space="preserve"> Apart from the charters, many of the UN Security Council resolutions have also spoken and endorsed the provisions contained in the Outcome Document. </w:t>
      </w:r>
    </w:p>
    <w:p w14:paraId="7033FFF6" w14:textId="3518D2C0" w:rsidR="000A2012" w:rsidRDefault="00BB2E40"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1674</w:t>
      </w:r>
      <w:r w:rsidR="00C17058">
        <w:rPr>
          <w:rFonts w:ascii="Times New Roman" w:eastAsia="Times New Roman" w:hAnsi="Times New Roman" w:cs="Times New Roman"/>
          <w:sz w:val="24"/>
          <w:szCs w:val="24"/>
        </w:rPr>
        <w:t xml:space="preserve"> taken in 2006</w:t>
      </w:r>
      <w:r w:rsidR="00224975">
        <w:rPr>
          <w:rFonts w:ascii="Times New Roman" w:eastAsia="Times New Roman" w:hAnsi="Times New Roman" w:cs="Times New Roman"/>
          <w:sz w:val="24"/>
          <w:szCs w:val="24"/>
        </w:rPr>
        <w:t xml:space="preserve"> (S/RES/1674)</w:t>
      </w:r>
      <w:r>
        <w:rPr>
          <w:rFonts w:ascii="Times New Roman" w:eastAsia="Times New Roman" w:hAnsi="Times New Roman" w:cs="Times New Roman"/>
          <w:sz w:val="24"/>
          <w:szCs w:val="24"/>
        </w:rPr>
        <w:t xml:space="preserve"> ‘reaffirms’ the commitment to the UN Charter, calls upon the parties to the conflict to cease attacks on the civilians, ensure safe passage of return to the refugees and the internally displaced persons (IDP)</w:t>
      </w:r>
      <w:r w:rsidR="00EC0997">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w:t>
      </w:r>
      <w:r w:rsidR="00253166">
        <w:rPr>
          <w:rFonts w:ascii="Times New Roman" w:eastAsia="Times New Roman" w:hAnsi="Times New Roman" w:cs="Times New Roman"/>
          <w:sz w:val="24"/>
          <w:szCs w:val="24"/>
        </w:rPr>
        <w:t xml:space="preserve"> The Resolution emphasises </w:t>
      </w:r>
      <w:r w:rsidR="00E21045">
        <w:rPr>
          <w:rFonts w:ascii="Times New Roman" w:eastAsia="Times New Roman" w:hAnsi="Times New Roman" w:cs="Times New Roman"/>
          <w:sz w:val="24"/>
          <w:szCs w:val="24"/>
        </w:rPr>
        <w:t>on the responsibility of the states to adhere to the obligations to protect its population.</w:t>
      </w:r>
      <w:r w:rsidR="003F0481">
        <w:rPr>
          <w:rFonts w:ascii="Times New Roman" w:eastAsia="Times New Roman" w:hAnsi="Times New Roman" w:cs="Times New Roman"/>
          <w:sz w:val="24"/>
          <w:szCs w:val="24"/>
        </w:rPr>
        <w:t xml:space="preserve"> UN Security Council Resolution 1706</w:t>
      </w:r>
      <w:r w:rsidR="00855352">
        <w:rPr>
          <w:rFonts w:ascii="Times New Roman" w:eastAsia="Times New Roman" w:hAnsi="Times New Roman" w:cs="Times New Roman"/>
          <w:sz w:val="24"/>
          <w:szCs w:val="24"/>
        </w:rPr>
        <w:t xml:space="preserve"> mandated deployment of peacekeeping force in Sudan, monitoring the ceasefires and the movements of the armed, to facilitate demobilisation and reintegration process and to investigate violation of the agreements</w:t>
      </w:r>
      <w:r w:rsidR="007769BB">
        <w:rPr>
          <w:rStyle w:val="FootnoteReference"/>
          <w:rFonts w:ascii="Times New Roman" w:eastAsia="Times New Roman" w:hAnsi="Times New Roman" w:cs="Times New Roman"/>
          <w:sz w:val="24"/>
          <w:szCs w:val="24"/>
        </w:rPr>
        <w:footnoteReference w:id="11"/>
      </w:r>
      <w:r w:rsidR="002D1FA1">
        <w:rPr>
          <w:rFonts w:ascii="Times New Roman" w:eastAsia="Times New Roman" w:hAnsi="Times New Roman" w:cs="Times New Roman"/>
          <w:sz w:val="24"/>
          <w:szCs w:val="24"/>
        </w:rPr>
        <w:t>. Peacekeeping operations comprise an important part of the overall responsibility of the UN.</w:t>
      </w:r>
    </w:p>
    <w:p w14:paraId="54DF01A3" w14:textId="77777777" w:rsidR="00D26AFC" w:rsidRDefault="000A33BA"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missions, international conventions, protocols and resolutions have established the standards and norms of the humanitarian laws. These methods of resolution of conflicts and protection of individuals have given rise to a clash between legitimacy of national sovereignty</w:t>
      </w:r>
      <w:r w:rsidR="00D81933">
        <w:rPr>
          <w:rFonts w:ascii="Times New Roman" w:eastAsia="Times New Roman" w:hAnsi="Times New Roman" w:cs="Times New Roman"/>
          <w:sz w:val="24"/>
          <w:szCs w:val="24"/>
        </w:rPr>
        <w:t xml:space="preserve"> and defence of human rights.</w:t>
      </w:r>
      <w:r>
        <w:rPr>
          <w:rFonts w:ascii="Times New Roman" w:eastAsia="Times New Roman" w:hAnsi="Times New Roman" w:cs="Times New Roman"/>
          <w:sz w:val="24"/>
          <w:szCs w:val="24"/>
        </w:rPr>
        <w:t xml:space="preserve"> </w:t>
      </w:r>
      <w:r w:rsidR="00536D72">
        <w:rPr>
          <w:rFonts w:ascii="Times New Roman" w:eastAsia="Times New Roman" w:hAnsi="Times New Roman" w:cs="Times New Roman"/>
          <w:sz w:val="24"/>
          <w:szCs w:val="24"/>
        </w:rPr>
        <w:t xml:space="preserve">The United Nations sought to zealously respect the integrity of sovereign nations since its inception. The </w:t>
      </w:r>
      <w:r w:rsidR="003D6773">
        <w:rPr>
          <w:rFonts w:ascii="Times New Roman" w:eastAsia="Times New Roman" w:hAnsi="Times New Roman" w:cs="Times New Roman"/>
          <w:sz w:val="24"/>
          <w:szCs w:val="24"/>
        </w:rPr>
        <w:t>network of conventions, resolutions and international bodies has</w:t>
      </w:r>
      <w:r w:rsidR="00536D72">
        <w:rPr>
          <w:rFonts w:ascii="Times New Roman" w:eastAsia="Times New Roman" w:hAnsi="Times New Roman" w:cs="Times New Roman"/>
          <w:sz w:val="24"/>
          <w:szCs w:val="24"/>
        </w:rPr>
        <w:t xml:space="preserve"> stretched the boundaries of sovereignty on the other hand.</w:t>
      </w:r>
      <w:r w:rsidR="006E571F">
        <w:rPr>
          <w:rFonts w:ascii="Times New Roman" w:eastAsia="Times New Roman" w:hAnsi="Times New Roman" w:cs="Times New Roman"/>
          <w:sz w:val="24"/>
          <w:szCs w:val="24"/>
        </w:rPr>
        <w:t xml:space="preserve"> </w:t>
      </w:r>
      <w:r w:rsidR="00E61BC5">
        <w:rPr>
          <w:rFonts w:ascii="Times New Roman" w:eastAsia="Times New Roman" w:hAnsi="Times New Roman" w:cs="Times New Roman"/>
          <w:sz w:val="24"/>
          <w:szCs w:val="24"/>
        </w:rPr>
        <w:t>They continuously strive to broaden the scope of action in order to protect the rights of the individuals.</w:t>
      </w:r>
      <w:r w:rsidR="00186490">
        <w:rPr>
          <w:rFonts w:ascii="Times New Roman" w:eastAsia="Times New Roman" w:hAnsi="Times New Roman" w:cs="Times New Roman"/>
          <w:sz w:val="24"/>
          <w:szCs w:val="24"/>
        </w:rPr>
        <w:t xml:space="preserve"> The notion of the authority of the sovereign states is not meant to be challenged. However, </w:t>
      </w:r>
      <w:r w:rsidR="00771694">
        <w:rPr>
          <w:rFonts w:ascii="Times New Roman" w:eastAsia="Times New Roman" w:hAnsi="Times New Roman" w:cs="Times New Roman"/>
          <w:sz w:val="24"/>
          <w:szCs w:val="24"/>
        </w:rPr>
        <w:t>there is an inherent tension between the need to create respect national sovereignty and the protection of people.</w:t>
      </w:r>
      <w:r w:rsidR="00C93E95">
        <w:rPr>
          <w:rFonts w:ascii="Times New Roman" w:eastAsia="Times New Roman" w:hAnsi="Times New Roman" w:cs="Times New Roman"/>
          <w:sz w:val="24"/>
          <w:szCs w:val="24"/>
        </w:rPr>
        <w:t xml:space="preserve"> The inherent tension always comes to the fore whenever there are instances of civil war, crimes of any government against its own people or a humanitarian crisis of any nature.</w:t>
      </w:r>
      <w:r w:rsidR="00B006E0">
        <w:rPr>
          <w:rFonts w:ascii="Times New Roman" w:eastAsia="Times New Roman" w:hAnsi="Times New Roman" w:cs="Times New Roman"/>
          <w:sz w:val="24"/>
          <w:szCs w:val="24"/>
        </w:rPr>
        <w:t xml:space="preserve"> </w:t>
      </w:r>
      <w:r w:rsidR="001D3FC5">
        <w:rPr>
          <w:rFonts w:ascii="Times New Roman" w:eastAsia="Times New Roman" w:hAnsi="Times New Roman" w:cs="Times New Roman"/>
          <w:sz w:val="24"/>
          <w:szCs w:val="24"/>
        </w:rPr>
        <w:t xml:space="preserve">The resolutions concerning </w:t>
      </w:r>
      <w:r w:rsidR="00B20D57">
        <w:rPr>
          <w:rFonts w:ascii="Times New Roman" w:eastAsia="Times New Roman" w:hAnsi="Times New Roman" w:cs="Times New Roman"/>
          <w:sz w:val="24"/>
          <w:szCs w:val="24"/>
        </w:rPr>
        <w:t xml:space="preserve">the </w:t>
      </w:r>
      <w:r w:rsidR="001D3FC5">
        <w:rPr>
          <w:rFonts w:ascii="Times New Roman" w:eastAsia="Times New Roman" w:hAnsi="Times New Roman" w:cs="Times New Roman"/>
          <w:sz w:val="24"/>
          <w:szCs w:val="24"/>
        </w:rPr>
        <w:t>Responsibility to P</w:t>
      </w:r>
      <w:r w:rsidR="00B20D57">
        <w:rPr>
          <w:rFonts w:ascii="Times New Roman" w:eastAsia="Times New Roman" w:hAnsi="Times New Roman" w:cs="Times New Roman"/>
          <w:sz w:val="24"/>
          <w:szCs w:val="24"/>
        </w:rPr>
        <w:t>rotect, while wanting to overcome this dilemma, entrusted the Security Council with the ultimate responsibility to enforce</w:t>
      </w:r>
      <w:r w:rsidR="0082368A">
        <w:rPr>
          <w:rFonts w:ascii="Times New Roman" w:eastAsia="Times New Roman" w:hAnsi="Times New Roman" w:cs="Times New Roman"/>
          <w:sz w:val="24"/>
          <w:szCs w:val="24"/>
        </w:rPr>
        <w:t xml:space="preserve"> order </w:t>
      </w:r>
      <w:r w:rsidR="00B20D57">
        <w:rPr>
          <w:rFonts w:ascii="Times New Roman" w:eastAsia="Times New Roman" w:hAnsi="Times New Roman" w:cs="Times New Roman"/>
          <w:sz w:val="24"/>
          <w:szCs w:val="24"/>
        </w:rPr>
        <w:t xml:space="preserve">and stability in disturbed areas. </w:t>
      </w:r>
      <w:r w:rsidR="0082368A">
        <w:rPr>
          <w:rFonts w:ascii="Times New Roman" w:eastAsia="Times New Roman" w:hAnsi="Times New Roman" w:cs="Times New Roman"/>
          <w:sz w:val="24"/>
          <w:szCs w:val="24"/>
        </w:rPr>
        <w:t>The primary responsibility to protect rests with</w:t>
      </w:r>
      <w:r w:rsidR="00B20D57">
        <w:rPr>
          <w:rFonts w:ascii="Times New Roman" w:eastAsia="Times New Roman" w:hAnsi="Times New Roman" w:cs="Times New Roman"/>
          <w:sz w:val="24"/>
          <w:szCs w:val="24"/>
        </w:rPr>
        <w:t xml:space="preserve"> </w:t>
      </w:r>
      <w:r w:rsidR="0082368A">
        <w:rPr>
          <w:rFonts w:ascii="Times New Roman" w:eastAsia="Times New Roman" w:hAnsi="Times New Roman" w:cs="Times New Roman"/>
          <w:sz w:val="24"/>
          <w:szCs w:val="24"/>
        </w:rPr>
        <w:t xml:space="preserve">each state. But if it fails to ensure it, the </w:t>
      </w:r>
      <w:r w:rsidR="0082368A">
        <w:rPr>
          <w:rFonts w:ascii="Times New Roman" w:eastAsia="Times New Roman" w:hAnsi="Times New Roman" w:cs="Times New Roman"/>
          <w:sz w:val="24"/>
          <w:szCs w:val="24"/>
        </w:rPr>
        <w:lastRenderedPageBreak/>
        <w:t>collective action to enforce peace is to be taken through Security Council. The Security Council decides whether a situation demands intervention by the international community. The decision to intervene also, again, rests with the five permanent members of the Security Council having the power of veto.</w:t>
      </w:r>
      <w:r w:rsidR="0020073B">
        <w:rPr>
          <w:rFonts w:ascii="Times New Roman" w:eastAsia="Times New Roman" w:hAnsi="Times New Roman" w:cs="Times New Roman"/>
          <w:sz w:val="24"/>
          <w:szCs w:val="24"/>
        </w:rPr>
        <w:t xml:space="preserve"> Here also it is discernible that the principle of responsibility to protect resting on a humanitarian basis is relegated to the background </w:t>
      </w:r>
      <w:r w:rsidR="00C4085B">
        <w:rPr>
          <w:rFonts w:ascii="Times New Roman" w:eastAsia="Times New Roman" w:hAnsi="Times New Roman" w:cs="Times New Roman"/>
          <w:sz w:val="24"/>
          <w:szCs w:val="24"/>
        </w:rPr>
        <w:t>by giving primacy to the principle of national sovereignty</w:t>
      </w:r>
      <w:r w:rsidR="00D26AFC">
        <w:rPr>
          <w:rFonts w:ascii="Times New Roman" w:eastAsia="Times New Roman" w:hAnsi="Times New Roman" w:cs="Times New Roman"/>
          <w:sz w:val="24"/>
          <w:szCs w:val="24"/>
        </w:rPr>
        <w:t>.</w:t>
      </w:r>
    </w:p>
    <w:p w14:paraId="2F3A76BD" w14:textId="5F0B9599" w:rsidR="000A33BA" w:rsidRDefault="00B948F6"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principle R2P cannot survive on its own and needs to be backed by the states including the permanent members of the Security Council to be able to function properly. The principle, in order to be practised, needs the support from the states.</w:t>
      </w:r>
      <w:r w:rsidR="00133150">
        <w:rPr>
          <w:rFonts w:ascii="Times New Roman" w:eastAsia="Times New Roman" w:hAnsi="Times New Roman" w:cs="Times New Roman"/>
          <w:sz w:val="24"/>
          <w:szCs w:val="24"/>
        </w:rPr>
        <w:t xml:space="preserve"> In the current times there have been two distinct cases where the principle Responsibility to Protect seen mixed reactions.</w:t>
      </w:r>
      <w:r w:rsidR="009500BA">
        <w:rPr>
          <w:rFonts w:ascii="Times New Roman" w:eastAsia="Times New Roman" w:hAnsi="Times New Roman" w:cs="Times New Roman"/>
          <w:sz w:val="24"/>
          <w:szCs w:val="24"/>
        </w:rPr>
        <w:t xml:space="preserve"> Anti-government demonstrations had started in Libya following the Arab Awakening which quickly spread to other countries in the region. The pro-government forces launched counter attack on the demonstrators with ammunitions, helicopters and warplanes killing many civilians also who were not part of the demonstrators also. </w:t>
      </w:r>
      <w:r w:rsidR="00133150">
        <w:rPr>
          <w:rFonts w:ascii="Times New Roman" w:eastAsia="Times New Roman" w:hAnsi="Times New Roman" w:cs="Times New Roman"/>
          <w:sz w:val="24"/>
          <w:szCs w:val="24"/>
        </w:rPr>
        <w:t xml:space="preserve"> The intervention in Libya was authorised by the United Nations. The Security Council adopted Resolution 1970 reiterating Libya’s responsibility to protect its citizens. Thereafter it adopted Resolution 1973. The intervention in Libya saw the coercive aspect of the Responsibility to Protect for the purpose of protecting the civilians against </w:t>
      </w:r>
      <w:r w:rsidR="00D702B5">
        <w:rPr>
          <w:rFonts w:ascii="Times New Roman" w:eastAsia="Times New Roman" w:hAnsi="Times New Roman" w:cs="Times New Roman"/>
          <w:sz w:val="24"/>
          <w:szCs w:val="24"/>
        </w:rPr>
        <w:t>violence and threat of violence mandated by the Resolution 1973</w:t>
      </w:r>
      <w:r w:rsidR="00FC51D2">
        <w:rPr>
          <w:rFonts w:ascii="Times New Roman" w:eastAsia="Times New Roman" w:hAnsi="Times New Roman" w:cs="Times New Roman"/>
          <w:sz w:val="24"/>
          <w:szCs w:val="24"/>
        </w:rPr>
        <w:t xml:space="preserve"> (Valentino 2011)</w:t>
      </w:r>
      <w:r w:rsidR="00D702B5">
        <w:rPr>
          <w:rFonts w:ascii="Times New Roman" w:eastAsia="Times New Roman" w:hAnsi="Times New Roman" w:cs="Times New Roman"/>
          <w:sz w:val="24"/>
          <w:szCs w:val="24"/>
        </w:rPr>
        <w:t xml:space="preserve">. </w:t>
      </w:r>
      <w:r w:rsidR="006B5E06">
        <w:rPr>
          <w:rFonts w:ascii="Times New Roman" w:eastAsia="Times New Roman" w:hAnsi="Times New Roman" w:cs="Times New Roman"/>
          <w:sz w:val="24"/>
          <w:szCs w:val="24"/>
        </w:rPr>
        <w:t xml:space="preserve">NATO attacks on the pro-regime forces intensified rapidly so much that the aim of the operation was questioned. The intention of the NATO offensive was to protect the civilians in the areas where pro-regime forces had laid siege and to prevent the same forces from advancing into territories </w:t>
      </w:r>
      <w:r w:rsidR="00E27D3E">
        <w:rPr>
          <w:rFonts w:ascii="Times New Roman" w:eastAsia="Times New Roman" w:hAnsi="Times New Roman" w:cs="Times New Roman"/>
          <w:sz w:val="24"/>
          <w:szCs w:val="24"/>
        </w:rPr>
        <w:t xml:space="preserve">especially Benghazi which was considered as the centre of the demonstration against the government. </w:t>
      </w:r>
      <w:r w:rsidR="009154E3">
        <w:rPr>
          <w:rFonts w:ascii="Times New Roman" w:eastAsia="Times New Roman" w:hAnsi="Times New Roman" w:cs="Times New Roman"/>
          <w:sz w:val="24"/>
          <w:szCs w:val="24"/>
        </w:rPr>
        <w:t>The onslaught from the NATO proved to be equally destructive if not more. More civilians were caught in the crossfire and instead of being protected and saved they were getting killed.</w:t>
      </w:r>
      <w:r w:rsidR="00C546D5">
        <w:rPr>
          <w:rFonts w:ascii="Times New Roman" w:eastAsia="Times New Roman" w:hAnsi="Times New Roman" w:cs="Times New Roman"/>
          <w:sz w:val="24"/>
          <w:szCs w:val="24"/>
        </w:rPr>
        <w:t xml:space="preserve"> The intervention was supposed to protect civilians and prevent atrocities which soon turned into a mission exceeding the original mandate</w:t>
      </w:r>
      <w:r w:rsidR="004001CE">
        <w:rPr>
          <w:rFonts w:ascii="Times New Roman" w:eastAsia="Times New Roman" w:hAnsi="Times New Roman" w:cs="Times New Roman"/>
          <w:sz w:val="24"/>
          <w:szCs w:val="24"/>
        </w:rPr>
        <w:t xml:space="preserve"> (</w:t>
      </w:r>
      <w:proofErr w:type="spellStart"/>
      <w:r w:rsidR="004001CE">
        <w:rPr>
          <w:rFonts w:ascii="Times New Roman" w:eastAsia="Times New Roman" w:hAnsi="Times New Roman" w:cs="Times New Roman"/>
          <w:sz w:val="24"/>
          <w:szCs w:val="24"/>
        </w:rPr>
        <w:t>Hehir</w:t>
      </w:r>
      <w:proofErr w:type="spellEnd"/>
      <w:r w:rsidR="004001CE">
        <w:rPr>
          <w:rFonts w:ascii="Times New Roman" w:eastAsia="Times New Roman" w:hAnsi="Times New Roman" w:cs="Times New Roman"/>
          <w:sz w:val="24"/>
          <w:szCs w:val="24"/>
        </w:rPr>
        <w:t xml:space="preserve"> 2013)</w:t>
      </w:r>
      <w:r w:rsidR="00C546D5">
        <w:rPr>
          <w:rFonts w:ascii="Times New Roman" w:eastAsia="Times New Roman" w:hAnsi="Times New Roman" w:cs="Times New Roman"/>
          <w:sz w:val="24"/>
          <w:szCs w:val="24"/>
        </w:rPr>
        <w:t>.</w:t>
      </w:r>
      <w:r w:rsidR="001C7C9B">
        <w:rPr>
          <w:rFonts w:ascii="Times New Roman" w:eastAsia="Times New Roman" w:hAnsi="Times New Roman" w:cs="Times New Roman"/>
          <w:sz w:val="24"/>
          <w:szCs w:val="24"/>
        </w:rPr>
        <w:t xml:space="preserve"> The aggression of the NATO forces soon turned into an effort to overthrow the government of Libya</w:t>
      </w:r>
      <w:r w:rsidR="00B043FD">
        <w:rPr>
          <w:rFonts w:ascii="Times New Roman" w:eastAsia="Times New Roman" w:hAnsi="Times New Roman" w:cs="Times New Roman"/>
          <w:sz w:val="24"/>
          <w:szCs w:val="24"/>
        </w:rPr>
        <w:t xml:space="preserve"> and an attempt at change of regime</w:t>
      </w:r>
      <w:r w:rsidR="001C7C9B">
        <w:rPr>
          <w:rFonts w:ascii="Times New Roman" w:eastAsia="Times New Roman" w:hAnsi="Times New Roman" w:cs="Times New Roman"/>
          <w:sz w:val="24"/>
          <w:szCs w:val="24"/>
        </w:rPr>
        <w:t xml:space="preserve">, something which was not part of the </w:t>
      </w:r>
      <w:r w:rsidR="00B043FD">
        <w:rPr>
          <w:rFonts w:ascii="Times New Roman" w:eastAsia="Times New Roman" w:hAnsi="Times New Roman" w:cs="Times New Roman"/>
          <w:sz w:val="24"/>
          <w:szCs w:val="24"/>
        </w:rPr>
        <w:t xml:space="preserve">adopted </w:t>
      </w:r>
      <w:r w:rsidR="001C7C9B">
        <w:rPr>
          <w:rFonts w:ascii="Times New Roman" w:eastAsia="Times New Roman" w:hAnsi="Times New Roman" w:cs="Times New Roman"/>
          <w:sz w:val="24"/>
          <w:szCs w:val="24"/>
        </w:rPr>
        <w:t>Resolution.</w:t>
      </w:r>
      <w:r w:rsidR="00583476">
        <w:rPr>
          <w:rFonts w:ascii="Times New Roman" w:eastAsia="Times New Roman" w:hAnsi="Times New Roman" w:cs="Times New Roman"/>
          <w:sz w:val="24"/>
          <w:szCs w:val="24"/>
        </w:rPr>
        <w:t xml:space="preserve"> An appeal for </w:t>
      </w:r>
      <w:r w:rsidR="00583476">
        <w:rPr>
          <w:rFonts w:ascii="Times New Roman" w:eastAsia="Times New Roman" w:hAnsi="Times New Roman" w:cs="Times New Roman"/>
          <w:sz w:val="24"/>
          <w:szCs w:val="24"/>
        </w:rPr>
        <w:lastRenderedPageBreak/>
        <w:t>negotiations, may have seemed far-fetched but not impossible, could have been made to the parties of the conflict.</w:t>
      </w:r>
      <w:r w:rsidR="00D60700">
        <w:rPr>
          <w:rFonts w:ascii="Times New Roman" w:eastAsia="Times New Roman" w:hAnsi="Times New Roman" w:cs="Times New Roman"/>
          <w:sz w:val="24"/>
          <w:szCs w:val="24"/>
        </w:rPr>
        <w:t xml:space="preserve"> In contract to the Libyan operation, international response to the war in Syria lacked enthusiasm. Libyan intervention </w:t>
      </w:r>
      <w:r w:rsidR="00D2760F">
        <w:rPr>
          <w:rFonts w:ascii="Times New Roman" w:eastAsia="Times New Roman" w:hAnsi="Times New Roman" w:cs="Times New Roman"/>
          <w:sz w:val="24"/>
          <w:szCs w:val="24"/>
        </w:rPr>
        <w:t>saw a broad coalition consisting of NATO, Arab League, Organisation for Islamic Conference and the Gulf Cooperation Council demanding effective use and application of the doctrine of the Responsibility to Protect</w:t>
      </w:r>
      <w:r w:rsidR="006F04B9">
        <w:rPr>
          <w:rFonts w:ascii="Times New Roman" w:eastAsia="Times New Roman" w:hAnsi="Times New Roman" w:cs="Times New Roman"/>
          <w:sz w:val="24"/>
          <w:szCs w:val="24"/>
        </w:rPr>
        <w:t xml:space="preserve"> (Paris 2014)</w:t>
      </w:r>
      <w:r w:rsidR="00D2760F">
        <w:rPr>
          <w:rFonts w:ascii="Times New Roman" w:eastAsia="Times New Roman" w:hAnsi="Times New Roman" w:cs="Times New Roman"/>
          <w:sz w:val="24"/>
          <w:szCs w:val="24"/>
        </w:rPr>
        <w:t xml:space="preserve">. </w:t>
      </w:r>
      <w:r w:rsidR="00CC40CB">
        <w:rPr>
          <w:rFonts w:ascii="Times New Roman" w:eastAsia="Times New Roman" w:hAnsi="Times New Roman" w:cs="Times New Roman"/>
          <w:sz w:val="24"/>
          <w:szCs w:val="24"/>
        </w:rPr>
        <w:t>Syrian conflict started the same way as the Libyan crisis. The government led by President Bashar Hafez al-Assad started attacking the peaceful protestors which quickly escalated.</w:t>
      </w:r>
      <w:r w:rsidR="004B0652">
        <w:rPr>
          <w:rFonts w:ascii="Times New Roman" w:eastAsia="Times New Roman" w:hAnsi="Times New Roman" w:cs="Times New Roman"/>
          <w:sz w:val="24"/>
          <w:szCs w:val="24"/>
        </w:rPr>
        <w:t xml:space="preserve"> Civilians were indiscriminately attacked and killed. Security Council too suffered a deadlock when it came to decide a course of action with Russia and China voicing their reservations.</w:t>
      </w:r>
      <w:r w:rsidR="00294601">
        <w:rPr>
          <w:rFonts w:ascii="Times New Roman" w:eastAsia="Times New Roman" w:hAnsi="Times New Roman" w:cs="Times New Roman"/>
          <w:sz w:val="24"/>
          <w:szCs w:val="24"/>
        </w:rPr>
        <w:t xml:space="preserve"> </w:t>
      </w:r>
      <w:r w:rsidR="00E61F80">
        <w:rPr>
          <w:rFonts w:ascii="Times New Roman" w:eastAsia="Times New Roman" w:hAnsi="Times New Roman" w:cs="Times New Roman"/>
          <w:sz w:val="24"/>
          <w:szCs w:val="24"/>
        </w:rPr>
        <w:t>However, there are strategic calculations present too. Russia considers Syria to be an ally and may have supplied it with weapons.</w:t>
      </w:r>
      <w:r w:rsidR="00BF727A">
        <w:rPr>
          <w:rFonts w:ascii="Times New Roman" w:eastAsia="Times New Roman" w:hAnsi="Times New Roman" w:cs="Times New Roman"/>
          <w:sz w:val="24"/>
          <w:szCs w:val="24"/>
        </w:rPr>
        <w:t xml:space="preserve"> This two contrasting examples of interventions casts aspersions on the viability of the doctrine of Responsibility to Protect as is sought to be practised</w:t>
      </w:r>
      <w:r w:rsidR="00A95D98">
        <w:rPr>
          <w:rFonts w:ascii="Times New Roman" w:eastAsia="Times New Roman" w:hAnsi="Times New Roman" w:cs="Times New Roman"/>
          <w:sz w:val="24"/>
          <w:szCs w:val="24"/>
        </w:rPr>
        <w:t xml:space="preserve"> (Lynch 2011; </w:t>
      </w:r>
      <w:r w:rsidR="00150F48">
        <w:rPr>
          <w:rFonts w:ascii="Times New Roman" w:eastAsia="Times New Roman" w:hAnsi="Times New Roman" w:cs="Times New Roman"/>
          <w:sz w:val="24"/>
          <w:szCs w:val="24"/>
        </w:rPr>
        <w:t>Buckley 2012)</w:t>
      </w:r>
      <w:r w:rsidR="00BF727A">
        <w:rPr>
          <w:rFonts w:ascii="Times New Roman" w:eastAsia="Times New Roman" w:hAnsi="Times New Roman" w:cs="Times New Roman"/>
          <w:sz w:val="24"/>
          <w:szCs w:val="24"/>
        </w:rPr>
        <w:t>.</w:t>
      </w:r>
    </w:p>
    <w:p w14:paraId="6435E967" w14:textId="2E8CA9BB" w:rsidR="00BF7644" w:rsidRDefault="00A8247D"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Interventions are sometimes likened to resemble ‘just war’.</w:t>
      </w:r>
      <w:r w:rsidR="002834AC">
        <w:rPr>
          <w:rFonts w:ascii="Times New Roman" w:eastAsia="Times New Roman" w:hAnsi="Times New Roman" w:cs="Times New Roman"/>
          <w:sz w:val="24"/>
          <w:szCs w:val="24"/>
        </w:rPr>
        <w:t xml:space="preserve"> An intervention may not be designated as a ‘just war’. In recent times, most of the crises have been termed as intervention only. </w:t>
      </w:r>
      <w:r w:rsidR="004F2FDC">
        <w:rPr>
          <w:rFonts w:ascii="Times New Roman" w:eastAsia="Times New Roman" w:hAnsi="Times New Roman" w:cs="Times New Roman"/>
          <w:sz w:val="24"/>
          <w:szCs w:val="24"/>
        </w:rPr>
        <w:t>However,</w:t>
      </w:r>
      <w:r w:rsidR="00076C4F">
        <w:rPr>
          <w:rFonts w:ascii="Times New Roman" w:eastAsia="Times New Roman" w:hAnsi="Times New Roman" w:cs="Times New Roman"/>
          <w:sz w:val="24"/>
          <w:szCs w:val="24"/>
        </w:rPr>
        <w:t xml:space="preserve"> a question remains</w:t>
      </w:r>
      <w:r w:rsidR="004F2FDC">
        <w:rPr>
          <w:rFonts w:ascii="Times New Roman" w:eastAsia="Times New Roman" w:hAnsi="Times New Roman" w:cs="Times New Roman"/>
          <w:sz w:val="24"/>
          <w:szCs w:val="24"/>
        </w:rPr>
        <w:t xml:space="preserve"> whether such intervention qualifies as a ‘just’</w:t>
      </w:r>
      <w:r w:rsidR="00076C4F">
        <w:rPr>
          <w:rFonts w:ascii="Times New Roman" w:eastAsia="Times New Roman" w:hAnsi="Times New Roman" w:cs="Times New Roman"/>
          <w:sz w:val="24"/>
          <w:szCs w:val="24"/>
        </w:rPr>
        <w:t xml:space="preserve"> intervention</w:t>
      </w:r>
      <w:r w:rsidR="004F2FDC">
        <w:rPr>
          <w:rFonts w:ascii="Times New Roman" w:eastAsia="Times New Roman" w:hAnsi="Times New Roman" w:cs="Times New Roman"/>
          <w:sz w:val="24"/>
          <w:szCs w:val="24"/>
        </w:rPr>
        <w:t xml:space="preserve">. There </w:t>
      </w:r>
      <w:r w:rsidR="009F6C13">
        <w:rPr>
          <w:rFonts w:ascii="Times New Roman" w:eastAsia="Times New Roman" w:hAnsi="Times New Roman" w:cs="Times New Roman"/>
          <w:sz w:val="24"/>
          <w:szCs w:val="24"/>
        </w:rPr>
        <w:t xml:space="preserve">are two important criterions by which ‘justness’ is judged. They are </w:t>
      </w:r>
      <w:proofErr w:type="spellStart"/>
      <w:r w:rsidR="009F6C13" w:rsidRPr="009F6C13">
        <w:rPr>
          <w:rFonts w:ascii="Times New Roman" w:eastAsia="Times New Roman" w:hAnsi="Times New Roman" w:cs="Times New Roman"/>
          <w:i/>
          <w:sz w:val="24"/>
          <w:szCs w:val="24"/>
        </w:rPr>
        <w:t>jus</w:t>
      </w:r>
      <w:proofErr w:type="spellEnd"/>
      <w:r w:rsidR="009F6C13" w:rsidRPr="009F6C13">
        <w:rPr>
          <w:rFonts w:ascii="Times New Roman" w:eastAsia="Times New Roman" w:hAnsi="Times New Roman" w:cs="Times New Roman"/>
          <w:i/>
          <w:sz w:val="24"/>
          <w:szCs w:val="24"/>
        </w:rPr>
        <w:t xml:space="preserve"> ad bellum</w:t>
      </w:r>
      <w:r w:rsidR="000A1EE4">
        <w:rPr>
          <w:rFonts w:ascii="Times New Roman" w:eastAsia="Times New Roman" w:hAnsi="Times New Roman" w:cs="Times New Roman"/>
          <w:sz w:val="24"/>
          <w:szCs w:val="24"/>
        </w:rPr>
        <w:t xml:space="preserve"> and </w:t>
      </w:r>
      <w:r w:rsidR="000A1EE4" w:rsidRPr="000A1EE4">
        <w:rPr>
          <w:rFonts w:ascii="Times New Roman" w:eastAsia="Times New Roman" w:hAnsi="Times New Roman" w:cs="Times New Roman"/>
          <w:i/>
          <w:sz w:val="24"/>
          <w:szCs w:val="24"/>
        </w:rPr>
        <w:t xml:space="preserve">jus in </w:t>
      </w:r>
      <w:proofErr w:type="gramStart"/>
      <w:r w:rsidR="000A1EE4" w:rsidRPr="000A1EE4">
        <w:rPr>
          <w:rFonts w:ascii="Times New Roman" w:eastAsia="Times New Roman" w:hAnsi="Times New Roman" w:cs="Times New Roman"/>
          <w:i/>
          <w:sz w:val="24"/>
          <w:szCs w:val="24"/>
        </w:rPr>
        <w:t>bello</w:t>
      </w:r>
      <w:proofErr w:type="gramEnd"/>
      <w:r w:rsidR="00AE3B60">
        <w:rPr>
          <w:rFonts w:ascii="Times New Roman" w:eastAsia="Times New Roman" w:hAnsi="Times New Roman" w:cs="Times New Roman"/>
          <w:sz w:val="24"/>
          <w:szCs w:val="24"/>
        </w:rPr>
        <w:t xml:space="preserve"> (</w:t>
      </w:r>
      <w:proofErr w:type="spellStart"/>
      <w:r w:rsidR="00AE3B60">
        <w:rPr>
          <w:rFonts w:ascii="Times New Roman" w:eastAsia="Times New Roman" w:hAnsi="Times New Roman" w:cs="Times New Roman"/>
          <w:sz w:val="24"/>
          <w:szCs w:val="24"/>
        </w:rPr>
        <w:t>Elshtain</w:t>
      </w:r>
      <w:proofErr w:type="spellEnd"/>
      <w:r w:rsidR="00AE3B60">
        <w:rPr>
          <w:rFonts w:ascii="Times New Roman" w:eastAsia="Times New Roman" w:hAnsi="Times New Roman" w:cs="Times New Roman"/>
          <w:sz w:val="24"/>
          <w:szCs w:val="24"/>
        </w:rPr>
        <w:t xml:space="preserve"> 2001)</w:t>
      </w:r>
      <w:r w:rsidR="000A1EE4">
        <w:rPr>
          <w:rFonts w:ascii="Times New Roman" w:eastAsia="Times New Roman" w:hAnsi="Times New Roman" w:cs="Times New Roman"/>
          <w:sz w:val="24"/>
          <w:szCs w:val="24"/>
        </w:rPr>
        <w:t xml:space="preserve">. A war, in order to adhere to </w:t>
      </w:r>
      <w:r w:rsidR="000A1EE4" w:rsidRPr="000A1EE4">
        <w:rPr>
          <w:rFonts w:ascii="Times New Roman" w:eastAsia="Times New Roman" w:hAnsi="Times New Roman" w:cs="Times New Roman"/>
          <w:i/>
          <w:sz w:val="24"/>
          <w:szCs w:val="24"/>
        </w:rPr>
        <w:t>jus ad bellum</w:t>
      </w:r>
      <w:r w:rsidR="000A1EE4">
        <w:rPr>
          <w:rFonts w:ascii="Times New Roman" w:eastAsia="Times New Roman" w:hAnsi="Times New Roman" w:cs="Times New Roman"/>
          <w:sz w:val="24"/>
          <w:szCs w:val="24"/>
        </w:rPr>
        <w:t xml:space="preserve"> must be waged as a last resort, must be legally declared and in response to unjust aggression. </w:t>
      </w:r>
      <w:r w:rsidR="00746C68">
        <w:rPr>
          <w:rFonts w:ascii="Times New Roman" w:eastAsia="Times New Roman" w:hAnsi="Times New Roman" w:cs="Times New Roman"/>
          <w:sz w:val="24"/>
          <w:szCs w:val="24"/>
        </w:rPr>
        <w:t xml:space="preserve">The war must properly distinguish between combatants and non-combatants in order to be qualified as </w:t>
      </w:r>
      <w:r w:rsidR="00746C68" w:rsidRPr="00746C68">
        <w:rPr>
          <w:rFonts w:ascii="Times New Roman" w:eastAsia="Times New Roman" w:hAnsi="Times New Roman" w:cs="Times New Roman"/>
          <w:i/>
          <w:sz w:val="24"/>
          <w:szCs w:val="24"/>
        </w:rPr>
        <w:t xml:space="preserve">jus in </w:t>
      </w:r>
      <w:proofErr w:type="gramStart"/>
      <w:r w:rsidR="00746C68" w:rsidRPr="00746C68">
        <w:rPr>
          <w:rFonts w:ascii="Times New Roman" w:eastAsia="Times New Roman" w:hAnsi="Times New Roman" w:cs="Times New Roman"/>
          <w:i/>
          <w:sz w:val="24"/>
          <w:szCs w:val="24"/>
        </w:rPr>
        <w:t>bello</w:t>
      </w:r>
      <w:proofErr w:type="gramEnd"/>
      <w:r w:rsidR="008002DA">
        <w:rPr>
          <w:rFonts w:ascii="Times New Roman" w:eastAsia="Times New Roman" w:hAnsi="Times New Roman" w:cs="Times New Roman"/>
          <w:sz w:val="24"/>
          <w:szCs w:val="24"/>
        </w:rPr>
        <w:t xml:space="preserve"> (</w:t>
      </w:r>
      <w:proofErr w:type="spellStart"/>
      <w:r w:rsidR="008002DA">
        <w:rPr>
          <w:rFonts w:ascii="Times New Roman" w:eastAsia="Times New Roman" w:hAnsi="Times New Roman" w:cs="Times New Roman"/>
          <w:sz w:val="24"/>
          <w:szCs w:val="24"/>
        </w:rPr>
        <w:t>Elshtain</w:t>
      </w:r>
      <w:proofErr w:type="spellEnd"/>
      <w:r w:rsidR="008002DA">
        <w:rPr>
          <w:rFonts w:ascii="Times New Roman" w:eastAsia="Times New Roman" w:hAnsi="Times New Roman" w:cs="Times New Roman"/>
          <w:sz w:val="24"/>
          <w:szCs w:val="24"/>
        </w:rPr>
        <w:t xml:space="preserve"> 1992)</w:t>
      </w:r>
      <w:r w:rsidR="00746C68">
        <w:rPr>
          <w:rFonts w:ascii="Times New Roman" w:eastAsia="Times New Roman" w:hAnsi="Times New Roman" w:cs="Times New Roman"/>
          <w:sz w:val="24"/>
          <w:szCs w:val="24"/>
        </w:rPr>
        <w:t xml:space="preserve">. </w:t>
      </w:r>
      <w:r w:rsidR="008C0AC3">
        <w:rPr>
          <w:rFonts w:ascii="Times New Roman" w:eastAsia="Times New Roman" w:hAnsi="Times New Roman" w:cs="Times New Roman"/>
          <w:sz w:val="24"/>
          <w:szCs w:val="24"/>
        </w:rPr>
        <w:t xml:space="preserve">The intervention in Libya was not classified as a war. It started merely as an intervention to stop mass atrocities of civilians by the government forces. </w:t>
      </w:r>
      <w:r w:rsidR="00EB6342">
        <w:rPr>
          <w:rFonts w:ascii="Times New Roman" w:eastAsia="Times New Roman" w:hAnsi="Times New Roman" w:cs="Times New Roman"/>
          <w:sz w:val="24"/>
          <w:szCs w:val="24"/>
        </w:rPr>
        <w:t xml:space="preserve">Taking sides in an intervention is not desirable and betrays the aim of the Responsibility to Protect. </w:t>
      </w:r>
      <w:r w:rsidR="00B63630">
        <w:rPr>
          <w:rFonts w:ascii="Times New Roman" w:eastAsia="Times New Roman" w:hAnsi="Times New Roman" w:cs="Times New Roman"/>
          <w:sz w:val="24"/>
          <w:szCs w:val="24"/>
        </w:rPr>
        <w:t>It was widely reported that arms were being provided by France, Egypt and Qatar to the rebels in Libya. In an active conflict zone, such actions by outside forces results in conflagration and more loss of lives and violation of human rights.</w:t>
      </w:r>
      <w:r w:rsidR="00861440">
        <w:rPr>
          <w:rFonts w:ascii="Times New Roman" w:eastAsia="Times New Roman" w:hAnsi="Times New Roman" w:cs="Times New Roman"/>
          <w:sz w:val="24"/>
          <w:szCs w:val="24"/>
        </w:rPr>
        <w:t xml:space="preserve"> NATO, in a video released, </w:t>
      </w:r>
      <w:r w:rsidR="006F2163">
        <w:rPr>
          <w:rFonts w:ascii="Times New Roman" w:eastAsia="Times New Roman" w:hAnsi="Times New Roman" w:cs="Times New Roman"/>
          <w:sz w:val="24"/>
          <w:szCs w:val="24"/>
        </w:rPr>
        <w:t xml:space="preserve">showed on finding a tugboat stocked with arms and explosives belonging to the rebel groups upon being discovered was allowed to sail. The boat was transferring arms from Benghazi to </w:t>
      </w:r>
      <w:proofErr w:type="spellStart"/>
      <w:r w:rsidR="006F2163">
        <w:rPr>
          <w:rFonts w:ascii="Times New Roman" w:eastAsia="Times New Roman" w:hAnsi="Times New Roman" w:cs="Times New Roman"/>
          <w:sz w:val="24"/>
          <w:szCs w:val="24"/>
        </w:rPr>
        <w:t>Misrata</w:t>
      </w:r>
      <w:proofErr w:type="spellEnd"/>
      <w:r w:rsidR="006F2163">
        <w:rPr>
          <w:rFonts w:ascii="Times New Roman" w:eastAsia="Times New Roman" w:hAnsi="Times New Roman" w:cs="Times New Roman"/>
          <w:sz w:val="24"/>
          <w:szCs w:val="24"/>
        </w:rPr>
        <w:t xml:space="preserve">. The NATO vessel was </w:t>
      </w:r>
      <w:r w:rsidR="006F2163">
        <w:rPr>
          <w:rFonts w:ascii="Times New Roman" w:eastAsia="Times New Roman" w:hAnsi="Times New Roman" w:cs="Times New Roman"/>
          <w:sz w:val="24"/>
          <w:szCs w:val="24"/>
        </w:rPr>
        <w:lastRenderedPageBreak/>
        <w:t>stationed in the Mediterranean to enforce arms embargo but did exactly the opposite</w:t>
      </w:r>
      <w:r w:rsidR="008A4C40">
        <w:rPr>
          <w:rFonts w:ascii="Times New Roman" w:eastAsia="Times New Roman" w:hAnsi="Times New Roman" w:cs="Times New Roman"/>
          <w:sz w:val="24"/>
          <w:szCs w:val="24"/>
        </w:rPr>
        <w:t xml:space="preserve"> (</w:t>
      </w:r>
      <w:proofErr w:type="spellStart"/>
      <w:r w:rsidR="008A4C40">
        <w:rPr>
          <w:rFonts w:ascii="Times New Roman" w:eastAsia="Times New Roman" w:hAnsi="Times New Roman" w:cs="Times New Roman"/>
          <w:sz w:val="24"/>
          <w:szCs w:val="24"/>
        </w:rPr>
        <w:t>Zenko</w:t>
      </w:r>
      <w:proofErr w:type="spellEnd"/>
      <w:r w:rsidR="008A4C40">
        <w:rPr>
          <w:rFonts w:ascii="Times New Roman" w:eastAsia="Times New Roman" w:hAnsi="Times New Roman" w:cs="Times New Roman"/>
          <w:sz w:val="24"/>
          <w:szCs w:val="24"/>
        </w:rPr>
        <w:t xml:space="preserve"> 2016)</w:t>
      </w:r>
      <w:r w:rsidR="006F2163">
        <w:rPr>
          <w:rFonts w:ascii="Times New Roman" w:eastAsia="Times New Roman" w:hAnsi="Times New Roman" w:cs="Times New Roman"/>
          <w:sz w:val="24"/>
          <w:szCs w:val="24"/>
        </w:rPr>
        <w:t>.</w:t>
      </w:r>
      <w:r w:rsidR="00BF7644">
        <w:rPr>
          <w:rFonts w:ascii="Times New Roman" w:eastAsia="Times New Roman" w:hAnsi="Times New Roman" w:cs="Times New Roman"/>
          <w:sz w:val="24"/>
          <w:szCs w:val="24"/>
        </w:rPr>
        <w:t xml:space="preserve"> </w:t>
      </w:r>
    </w:p>
    <w:p w14:paraId="35F8E846" w14:textId="50371971" w:rsidR="00B031E1" w:rsidRDefault="00BF7644"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community seemed to be uncomfortable with the mass atrocities committed in Libya necessitating the intervention</w:t>
      </w:r>
      <w:r w:rsidR="00303AC4">
        <w:rPr>
          <w:rFonts w:ascii="Times New Roman" w:eastAsia="Times New Roman" w:hAnsi="Times New Roman" w:cs="Times New Roman"/>
          <w:sz w:val="24"/>
          <w:szCs w:val="24"/>
        </w:rPr>
        <w:t xml:space="preserve"> (</w:t>
      </w:r>
      <w:proofErr w:type="spellStart"/>
      <w:r w:rsidR="00303AC4">
        <w:rPr>
          <w:rFonts w:ascii="Times New Roman" w:eastAsia="Times New Roman" w:hAnsi="Times New Roman" w:cs="Times New Roman"/>
          <w:sz w:val="24"/>
          <w:szCs w:val="24"/>
        </w:rPr>
        <w:t>Chivvis</w:t>
      </w:r>
      <w:proofErr w:type="spellEnd"/>
      <w:r w:rsidR="00303AC4">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However, the same reaction is not seen in case of Yemen where the situation has reached a level of ‘humanitarian disaster’ (Borger 2015, The Guardian)</w:t>
      </w:r>
      <w:r w:rsidR="003C2944">
        <w:rPr>
          <w:rFonts w:ascii="Times New Roman" w:eastAsia="Times New Roman" w:hAnsi="Times New Roman" w:cs="Times New Roman"/>
          <w:sz w:val="24"/>
          <w:szCs w:val="24"/>
        </w:rPr>
        <w:t>. People are displaced, killed, and there is an imminent danger of famine.</w:t>
      </w:r>
      <w:r w:rsidR="00EE228E">
        <w:rPr>
          <w:rFonts w:ascii="Times New Roman" w:eastAsia="Times New Roman" w:hAnsi="Times New Roman" w:cs="Times New Roman"/>
          <w:sz w:val="24"/>
          <w:szCs w:val="24"/>
        </w:rPr>
        <w:t xml:space="preserve"> The intervention was launched by Saudi Arabia led coalition of Arab and Middle East countries with Iran also giving support to the rebels. The emerging scenario has resulted in a proxy war being fought in Yemen with innocent civilians being victims.</w:t>
      </w:r>
    </w:p>
    <w:p w14:paraId="52C1030C" w14:textId="345F3CC8" w:rsidR="00C841D2" w:rsidRDefault="00C841D2" w:rsidP="00B32699">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p w14:paraId="04CC8036" w14:textId="5454F1F7" w:rsidR="00C841D2" w:rsidRDefault="00C841D2"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notion of Responsibility</w:t>
      </w:r>
      <w:r w:rsidR="0032537A">
        <w:rPr>
          <w:rFonts w:ascii="Times New Roman" w:eastAsia="Times New Roman" w:hAnsi="Times New Roman" w:cs="Times New Roman"/>
          <w:sz w:val="24"/>
          <w:szCs w:val="24"/>
        </w:rPr>
        <w:t xml:space="preserve"> to Protect</w:t>
      </w:r>
      <w:r>
        <w:rPr>
          <w:rFonts w:ascii="Times New Roman" w:eastAsia="Times New Roman" w:hAnsi="Times New Roman" w:cs="Times New Roman"/>
          <w:sz w:val="24"/>
          <w:szCs w:val="24"/>
        </w:rPr>
        <w:t xml:space="preserve"> is still evolving. The practices associated with the concept are emerging.</w:t>
      </w:r>
      <w:r w:rsidR="0032537A">
        <w:rPr>
          <w:rFonts w:ascii="Times New Roman" w:eastAsia="Times New Roman" w:hAnsi="Times New Roman" w:cs="Times New Roman"/>
          <w:sz w:val="24"/>
          <w:szCs w:val="24"/>
        </w:rPr>
        <w:t xml:space="preserve"> The notion of R2P faces many challenges and is riddled with contradictions. The notion of Responsibility to </w:t>
      </w:r>
      <w:proofErr w:type="gramStart"/>
      <w:r w:rsidR="0032537A">
        <w:rPr>
          <w:rFonts w:ascii="Times New Roman" w:eastAsia="Times New Roman" w:hAnsi="Times New Roman" w:cs="Times New Roman"/>
          <w:sz w:val="24"/>
          <w:szCs w:val="24"/>
        </w:rPr>
        <w:t>Protect</w:t>
      </w:r>
      <w:proofErr w:type="gramEnd"/>
      <w:r w:rsidR="0032537A">
        <w:rPr>
          <w:rFonts w:ascii="Times New Roman" w:eastAsia="Times New Roman" w:hAnsi="Times New Roman" w:cs="Times New Roman"/>
          <w:sz w:val="24"/>
          <w:szCs w:val="24"/>
        </w:rPr>
        <w:t xml:space="preserve"> has been </w:t>
      </w:r>
      <w:proofErr w:type="spellStart"/>
      <w:r w:rsidR="0032537A">
        <w:rPr>
          <w:rFonts w:ascii="Times New Roman" w:eastAsia="Times New Roman" w:hAnsi="Times New Roman" w:cs="Times New Roman"/>
          <w:sz w:val="24"/>
          <w:szCs w:val="24"/>
        </w:rPr>
        <w:t>operationalised</w:t>
      </w:r>
      <w:proofErr w:type="spellEnd"/>
      <w:r w:rsidR="0032537A">
        <w:rPr>
          <w:rFonts w:ascii="Times New Roman" w:eastAsia="Times New Roman" w:hAnsi="Times New Roman" w:cs="Times New Roman"/>
          <w:sz w:val="24"/>
          <w:szCs w:val="24"/>
        </w:rPr>
        <w:t xml:space="preserve"> in such a way that it has not been institutionalised as a tool for capacity building, protection and prevention of crimes. The notion puts utmost responsibility upon the states to take every decision and action responsibly so that it can build and nurture the lives of its population. However, </w:t>
      </w:r>
      <w:r w:rsidR="002B0F73">
        <w:rPr>
          <w:rFonts w:ascii="Times New Roman" w:eastAsia="Times New Roman" w:hAnsi="Times New Roman" w:cs="Times New Roman"/>
          <w:sz w:val="24"/>
          <w:szCs w:val="24"/>
        </w:rPr>
        <w:t>the Responsibility to Protect has mostly been used on the pretext of coercive action.</w:t>
      </w:r>
    </w:p>
    <w:p w14:paraId="5C584E50" w14:textId="42C13DD6" w:rsidR="00200C23" w:rsidRDefault="007E4BAE"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Responsibility to Protect</w:t>
      </w:r>
      <w:r w:rsidR="00575760">
        <w:rPr>
          <w:rFonts w:ascii="Times New Roman" w:eastAsia="Times New Roman" w:hAnsi="Times New Roman" w:cs="Times New Roman"/>
          <w:sz w:val="24"/>
          <w:szCs w:val="24"/>
        </w:rPr>
        <w:t xml:space="preserve"> posits that states should attempt to take care of the concerns of the individuals. The state</w:t>
      </w:r>
      <w:r w:rsidR="00F70C28">
        <w:rPr>
          <w:rFonts w:ascii="Times New Roman" w:eastAsia="Times New Roman" w:hAnsi="Times New Roman" w:cs="Times New Roman"/>
          <w:sz w:val="24"/>
          <w:szCs w:val="24"/>
        </w:rPr>
        <w:t xml:space="preserve">’s protection responsibilities should encompass wider spectrum of security of individuals and not only from threats of violence. </w:t>
      </w:r>
      <w:r w:rsidR="00542ADA">
        <w:rPr>
          <w:rFonts w:ascii="Times New Roman" w:eastAsia="Times New Roman" w:hAnsi="Times New Roman" w:cs="Times New Roman"/>
          <w:sz w:val="24"/>
          <w:szCs w:val="24"/>
        </w:rPr>
        <w:t xml:space="preserve">The Responsibility to </w:t>
      </w:r>
      <w:proofErr w:type="gramStart"/>
      <w:r w:rsidR="00542ADA">
        <w:rPr>
          <w:rFonts w:ascii="Times New Roman" w:eastAsia="Times New Roman" w:hAnsi="Times New Roman" w:cs="Times New Roman"/>
          <w:sz w:val="24"/>
          <w:szCs w:val="24"/>
        </w:rPr>
        <w:t>Protect</w:t>
      </w:r>
      <w:proofErr w:type="gramEnd"/>
      <w:r w:rsidR="00542ADA">
        <w:rPr>
          <w:rFonts w:ascii="Times New Roman" w:eastAsia="Times New Roman" w:hAnsi="Times New Roman" w:cs="Times New Roman"/>
          <w:sz w:val="24"/>
          <w:szCs w:val="24"/>
        </w:rPr>
        <w:t xml:space="preserve"> as was envisioned remain restricted to a narrow list of atrocities.</w:t>
      </w:r>
      <w:r w:rsidR="00FD0E4A">
        <w:rPr>
          <w:rFonts w:ascii="Times New Roman" w:eastAsia="Times New Roman" w:hAnsi="Times New Roman" w:cs="Times New Roman"/>
          <w:sz w:val="24"/>
          <w:szCs w:val="24"/>
        </w:rPr>
        <w:t xml:space="preserve"> But if the list is not kept narrowed, there is a danger of interference in domestic affairs and scope for infringing on the territorial integrity and sovereignty of the weaker states.</w:t>
      </w:r>
      <w:r w:rsidR="00C73303">
        <w:rPr>
          <w:rFonts w:ascii="Times New Roman" w:eastAsia="Times New Roman" w:hAnsi="Times New Roman" w:cs="Times New Roman"/>
          <w:sz w:val="24"/>
          <w:szCs w:val="24"/>
        </w:rPr>
        <w:t xml:space="preserve"> R2P puts little weight on the need of intervention as the paragraph 139 of the Outcome Document stipulates, the coercive enforcement measures can be undertaken as part of  Chapter VII of the UN charter when other measures have been proved as ineffective.</w:t>
      </w:r>
      <w:r w:rsidR="00942DC1">
        <w:rPr>
          <w:rFonts w:ascii="Times New Roman" w:eastAsia="Times New Roman" w:hAnsi="Times New Roman" w:cs="Times New Roman"/>
          <w:sz w:val="24"/>
          <w:szCs w:val="24"/>
        </w:rPr>
        <w:t xml:space="preserve"> </w:t>
      </w:r>
      <w:r w:rsidR="00942DC1">
        <w:rPr>
          <w:rFonts w:ascii="Times New Roman" w:eastAsia="Times New Roman" w:hAnsi="Times New Roman" w:cs="Times New Roman"/>
          <w:sz w:val="24"/>
          <w:szCs w:val="24"/>
        </w:rPr>
        <w:lastRenderedPageBreak/>
        <w:t>However, the efficacy of the principle of R2P will always be questioned if it is not applied in cases where humanitarian abuses are being reported and are only applied to cases where the interventionist powers feel it is convenient to t</w:t>
      </w:r>
      <w:r w:rsidR="00F649F6">
        <w:rPr>
          <w:rFonts w:ascii="Times New Roman" w:eastAsia="Times New Roman" w:hAnsi="Times New Roman" w:cs="Times New Roman"/>
          <w:sz w:val="24"/>
          <w:szCs w:val="24"/>
        </w:rPr>
        <w:t xml:space="preserve">hem. </w:t>
      </w:r>
      <w:r w:rsidR="002152D0">
        <w:rPr>
          <w:rFonts w:ascii="Times New Roman" w:eastAsia="Times New Roman" w:hAnsi="Times New Roman" w:cs="Times New Roman"/>
          <w:sz w:val="24"/>
          <w:szCs w:val="24"/>
        </w:rPr>
        <w:t xml:space="preserve">The United Nations have wide-ranging tools to advance and safeguard human rights and humanitarian norms. </w:t>
      </w:r>
      <w:r w:rsidR="0015676D">
        <w:rPr>
          <w:rFonts w:ascii="Times New Roman" w:eastAsia="Times New Roman" w:hAnsi="Times New Roman" w:cs="Times New Roman"/>
          <w:sz w:val="24"/>
          <w:szCs w:val="24"/>
        </w:rPr>
        <w:t>They range from c</w:t>
      </w:r>
      <w:r w:rsidR="002152D0">
        <w:rPr>
          <w:rFonts w:ascii="Times New Roman" w:eastAsia="Times New Roman" w:hAnsi="Times New Roman" w:cs="Times New Roman"/>
          <w:sz w:val="24"/>
          <w:szCs w:val="24"/>
        </w:rPr>
        <w:t xml:space="preserve">onflict management, conflict prevention, protection </w:t>
      </w:r>
      <w:r w:rsidR="0015676D">
        <w:rPr>
          <w:rFonts w:ascii="Times New Roman" w:eastAsia="Times New Roman" w:hAnsi="Times New Roman" w:cs="Times New Roman"/>
          <w:sz w:val="24"/>
          <w:szCs w:val="24"/>
        </w:rPr>
        <w:t xml:space="preserve">of civilians in armed conflict to </w:t>
      </w:r>
      <w:r w:rsidR="002152D0">
        <w:rPr>
          <w:rFonts w:ascii="Times New Roman" w:eastAsia="Times New Roman" w:hAnsi="Times New Roman" w:cs="Times New Roman"/>
          <w:sz w:val="24"/>
          <w:szCs w:val="24"/>
        </w:rPr>
        <w:t xml:space="preserve">peacekeeping and </w:t>
      </w:r>
      <w:r w:rsidR="0015676D">
        <w:rPr>
          <w:rFonts w:ascii="Times New Roman" w:eastAsia="Times New Roman" w:hAnsi="Times New Roman" w:cs="Times New Roman"/>
          <w:sz w:val="24"/>
          <w:szCs w:val="24"/>
        </w:rPr>
        <w:t xml:space="preserve">peace building. </w:t>
      </w:r>
      <w:r w:rsidR="00593DE4">
        <w:rPr>
          <w:rFonts w:ascii="Times New Roman" w:eastAsia="Times New Roman" w:hAnsi="Times New Roman" w:cs="Times New Roman"/>
          <w:sz w:val="24"/>
          <w:szCs w:val="24"/>
        </w:rPr>
        <w:t>However, they have not proved effective on many occasions as many of the crimes listed in the R2P have been committed with impunity</w:t>
      </w:r>
      <w:r w:rsidR="00200C23">
        <w:rPr>
          <w:rFonts w:ascii="Times New Roman" w:eastAsia="Times New Roman" w:hAnsi="Times New Roman" w:cs="Times New Roman"/>
          <w:sz w:val="24"/>
          <w:szCs w:val="24"/>
        </w:rPr>
        <w:t>.</w:t>
      </w:r>
    </w:p>
    <w:p w14:paraId="0A6E0E5E" w14:textId="339EE81E" w:rsidR="00200C23" w:rsidRDefault="00200C23"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Stress on capacity building can advance the cause of substantially as that would mean the states working in synergy with </w:t>
      </w:r>
      <w:r w:rsidR="00B356AA">
        <w:rPr>
          <w:rFonts w:ascii="Times New Roman" w:eastAsia="Times New Roman" w:hAnsi="Times New Roman" w:cs="Times New Roman"/>
          <w:sz w:val="24"/>
          <w:szCs w:val="24"/>
        </w:rPr>
        <w:t>age</w:t>
      </w:r>
      <w:r w:rsidR="009C45DB">
        <w:rPr>
          <w:rFonts w:ascii="Times New Roman" w:eastAsia="Times New Roman" w:hAnsi="Times New Roman" w:cs="Times New Roman"/>
          <w:sz w:val="24"/>
          <w:szCs w:val="24"/>
        </w:rPr>
        <w:t>ncies, programs and departments on cross-</w:t>
      </w:r>
      <w:proofErr w:type="spellStart"/>
      <w:r w:rsidR="009C45DB">
        <w:rPr>
          <w:rFonts w:ascii="Times New Roman" w:eastAsia="Times New Roman" w:hAnsi="Times New Roman" w:cs="Times New Roman"/>
          <w:sz w:val="24"/>
          <w:szCs w:val="24"/>
        </w:rPr>
        <w:t>sectoral</w:t>
      </w:r>
      <w:proofErr w:type="spellEnd"/>
      <w:r w:rsidR="009C45DB">
        <w:rPr>
          <w:rFonts w:ascii="Times New Roman" w:eastAsia="Times New Roman" w:hAnsi="Times New Roman" w:cs="Times New Roman"/>
          <w:sz w:val="24"/>
          <w:szCs w:val="24"/>
        </w:rPr>
        <w:t xml:space="preserve"> issues involving human rights promotion, gender equality, rule of law and promotion. Undertaking such activities</w:t>
      </w:r>
      <w:r w:rsidR="00425067">
        <w:rPr>
          <w:rFonts w:ascii="Times New Roman" w:eastAsia="Times New Roman" w:hAnsi="Times New Roman" w:cs="Times New Roman"/>
          <w:sz w:val="24"/>
          <w:szCs w:val="24"/>
        </w:rPr>
        <w:t xml:space="preserve"> help build and rebuild ins</w:t>
      </w:r>
      <w:r w:rsidR="00881E25">
        <w:rPr>
          <w:rFonts w:ascii="Times New Roman" w:eastAsia="Times New Roman" w:hAnsi="Times New Roman" w:cs="Times New Roman"/>
          <w:sz w:val="24"/>
          <w:szCs w:val="24"/>
        </w:rPr>
        <w:t>titutional capacities in fragile states too.</w:t>
      </w:r>
      <w:r w:rsidR="00B7553B">
        <w:rPr>
          <w:rFonts w:ascii="Times New Roman" w:eastAsia="Times New Roman" w:hAnsi="Times New Roman" w:cs="Times New Roman"/>
          <w:sz w:val="24"/>
          <w:szCs w:val="24"/>
        </w:rPr>
        <w:t xml:space="preserve"> Conflict prevention is also to be addressed if Responsibility to Protect as a principle is to be effective.</w:t>
      </w:r>
      <w:r w:rsidR="00BE5398">
        <w:rPr>
          <w:rFonts w:ascii="Times New Roman" w:eastAsia="Times New Roman" w:hAnsi="Times New Roman" w:cs="Times New Roman"/>
          <w:sz w:val="24"/>
          <w:szCs w:val="24"/>
        </w:rPr>
        <w:t xml:space="preserve"> Inter-Agency Standing Committee (IASC)</w:t>
      </w:r>
      <w:r w:rsidR="003D28F5">
        <w:rPr>
          <w:rFonts w:ascii="Times New Roman" w:eastAsia="Times New Roman" w:hAnsi="Times New Roman" w:cs="Times New Roman"/>
          <w:sz w:val="24"/>
          <w:szCs w:val="24"/>
        </w:rPr>
        <w:t xml:space="preserve"> coordinates initiative for humanitarian assistance involving both UN and non-UN agencies bringing into focus the places which might need assistance in future</w:t>
      </w:r>
      <w:r w:rsidR="003D28F5">
        <w:rPr>
          <w:rStyle w:val="FootnoteReference"/>
          <w:rFonts w:ascii="Times New Roman" w:eastAsia="Times New Roman" w:hAnsi="Times New Roman" w:cs="Times New Roman"/>
          <w:sz w:val="24"/>
          <w:szCs w:val="24"/>
        </w:rPr>
        <w:footnoteReference w:id="12"/>
      </w:r>
      <w:r w:rsidR="003D28F5">
        <w:rPr>
          <w:rFonts w:ascii="Times New Roman" w:eastAsia="Times New Roman" w:hAnsi="Times New Roman" w:cs="Times New Roman"/>
          <w:sz w:val="24"/>
          <w:szCs w:val="24"/>
        </w:rPr>
        <w:t>.</w:t>
      </w:r>
      <w:r w:rsidR="007F6B73">
        <w:rPr>
          <w:rFonts w:ascii="Times New Roman" w:eastAsia="Times New Roman" w:hAnsi="Times New Roman" w:cs="Times New Roman"/>
          <w:sz w:val="24"/>
          <w:szCs w:val="24"/>
        </w:rPr>
        <w:t xml:space="preserve"> Though, all these mechanisms depend on </w:t>
      </w:r>
      <w:r w:rsidR="00EB200D">
        <w:rPr>
          <w:rFonts w:ascii="Times New Roman" w:eastAsia="Times New Roman" w:hAnsi="Times New Roman" w:cs="Times New Roman"/>
          <w:sz w:val="24"/>
          <w:szCs w:val="24"/>
        </w:rPr>
        <w:t xml:space="preserve">coordination of the agencies involved, flow of information and timely monitoring and merits attention to the </w:t>
      </w:r>
      <w:r w:rsidR="00B358A2">
        <w:rPr>
          <w:rFonts w:ascii="Times New Roman" w:eastAsia="Times New Roman" w:hAnsi="Times New Roman" w:cs="Times New Roman"/>
          <w:sz w:val="24"/>
          <w:szCs w:val="24"/>
        </w:rPr>
        <w:t xml:space="preserve">improved communication between General Assembly, the Economic and Social Council, the Human Rights Council and the </w:t>
      </w:r>
      <w:proofErr w:type="spellStart"/>
      <w:r w:rsidR="00B358A2">
        <w:rPr>
          <w:rFonts w:ascii="Times New Roman" w:eastAsia="Times New Roman" w:hAnsi="Times New Roman" w:cs="Times New Roman"/>
          <w:sz w:val="24"/>
          <w:szCs w:val="24"/>
        </w:rPr>
        <w:t>Peacebuilding</w:t>
      </w:r>
      <w:proofErr w:type="spellEnd"/>
      <w:r w:rsidR="00B358A2">
        <w:rPr>
          <w:rFonts w:ascii="Times New Roman" w:eastAsia="Times New Roman" w:hAnsi="Times New Roman" w:cs="Times New Roman"/>
          <w:sz w:val="24"/>
          <w:szCs w:val="24"/>
        </w:rPr>
        <w:t xml:space="preserve"> commission.</w:t>
      </w:r>
      <w:r w:rsidR="009A71E3">
        <w:rPr>
          <w:rFonts w:ascii="Times New Roman" w:eastAsia="Times New Roman" w:hAnsi="Times New Roman" w:cs="Times New Roman"/>
          <w:sz w:val="24"/>
          <w:szCs w:val="24"/>
        </w:rPr>
        <w:t xml:space="preserve"> R2P’s efficacy and success also related to the fact that a timely response is needed from both the international community and the particular state. Financial, material and military resources are not available adequately to support a state in need of help. </w:t>
      </w:r>
      <w:proofErr w:type="gramStart"/>
      <w:r w:rsidR="009A71E3">
        <w:rPr>
          <w:rFonts w:ascii="Times New Roman" w:eastAsia="Times New Roman" w:hAnsi="Times New Roman" w:cs="Times New Roman"/>
          <w:sz w:val="24"/>
          <w:szCs w:val="24"/>
        </w:rPr>
        <w:t xml:space="preserve">The </w:t>
      </w:r>
      <w:r w:rsidR="009C7BEF">
        <w:rPr>
          <w:rFonts w:ascii="Times New Roman" w:eastAsia="Times New Roman" w:hAnsi="Times New Roman" w:cs="Times New Roman"/>
          <w:sz w:val="24"/>
          <w:szCs w:val="24"/>
        </w:rPr>
        <w:t>response from the international community falls somewhere between peacekeeping and armed engagements giving</w:t>
      </w:r>
      <w:r w:rsidR="00621DDF">
        <w:rPr>
          <w:rFonts w:ascii="Times New Roman" w:eastAsia="Times New Roman" w:hAnsi="Times New Roman" w:cs="Times New Roman"/>
          <w:sz w:val="24"/>
          <w:szCs w:val="24"/>
        </w:rPr>
        <w:t xml:space="preserve"> thus</w:t>
      </w:r>
      <w:r w:rsidR="009C7BEF">
        <w:rPr>
          <w:rFonts w:ascii="Times New Roman" w:eastAsia="Times New Roman" w:hAnsi="Times New Roman" w:cs="Times New Roman"/>
          <w:sz w:val="24"/>
          <w:szCs w:val="24"/>
        </w:rPr>
        <w:t xml:space="preserve"> rise to a protracted conflict</w:t>
      </w:r>
      <w:r w:rsidR="00F148C4">
        <w:rPr>
          <w:rFonts w:ascii="Times New Roman" w:eastAsia="Times New Roman" w:hAnsi="Times New Roman" w:cs="Times New Roman"/>
          <w:sz w:val="24"/>
          <w:szCs w:val="24"/>
        </w:rPr>
        <w:t xml:space="preserve"> (Holt and </w:t>
      </w:r>
      <w:proofErr w:type="spellStart"/>
      <w:r w:rsidR="00F148C4">
        <w:rPr>
          <w:rFonts w:ascii="Times New Roman" w:eastAsia="Times New Roman" w:hAnsi="Times New Roman" w:cs="Times New Roman"/>
          <w:sz w:val="24"/>
          <w:szCs w:val="24"/>
        </w:rPr>
        <w:t>Berkman</w:t>
      </w:r>
      <w:proofErr w:type="spellEnd"/>
      <w:r w:rsidR="000E1A54">
        <w:rPr>
          <w:rFonts w:ascii="Times New Roman" w:eastAsia="Times New Roman" w:hAnsi="Times New Roman" w:cs="Times New Roman"/>
          <w:sz w:val="24"/>
          <w:szCs w:val="24"/>
        </w:rPr>
        <w:t xml:space="preserve"> 2006)</w:t>
      </w:r>
      <w:r w:rsidR="009C7BEF">
        <w:rPr>
          <w:rFonts w:ascii="Times New Roman" w:eastAsia="Times New Roman" w:hAnsi="Times New Roman" w:cs="Times New Roman"/>
          <w:sz w:val="24"/>
          <w:szCs w:val="24"/>
        </w:rPr>
        <w:t>.</w:t>
      </w:r>
      <w:proofErr w:type="gramEnd"/>
    </w:p>
    <w:p w14:paraId="45541EAB" w14:textId="065201B8" w:rsidR="00C2653B" w:rsidRDefault="00C2653B"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urge to maintain status quo has slowed the progress of the Responsibility to Protect. The principle will have to be backed by robust system human rights and humanitarian norms in order to become institutionalised. </w:t>
      </w:r>
      <w:r w:rsidR="00011F77">
        <w:rPr>
          <w:rFonts w:ascii="Times New Roman" w:eastAsia="Times New Roman" w:hAnsi="Times New Roman" w:cs="Times New Roman"/>
          <w:sz w:val="24"/>
          <w:szCs w:val="24"/>
        </w:rPr>
        <w:t xml:space="preserve">The stress need to be given on the first two pillars of the Responsibility to Protect doctrine i.e. state responsibility and providing </w:t>
      </w:r>
      <w:r w:rsidR="00011F77">
        <w:rPr>
          <w:rFonts w:ascii="Times New Roman" w:eastAsia="Times New Roman" w:hAnsi="Times New Roman" w:cs="Times New Roman"/>
          <w:sz w:val="24"/>
          <w:szCs w:val="24"/>
        </w:rPr>
        <w:lastRenderedPageBreak/>
        <w:t xml:space="preserve">assistance to a state to meet </w:t>
      </w:r>
      <w:r w:rsidR="00E721BD">
        <w:rPr>
          <w:rFonts w:ascii="Times New Roman" w:eastAsia="Times New Roman" w:hAnsi="Times New Roman" w:cs="Times New Roman"/>
          <w:sz w:val="24"/>
          <w:szCs w:val="24"/>
        </w:rPr>
        <w:t>its protection responsibilities which gives importance to factors such as capacity-building and prevention.</w:t>
      </w:r>
      <w:r w:rsidR="00D04968">
        <w:rPr>
          <w:rFonts w:ascii="Times New Roman" w:eastAsia="Times New Roman" w:hAnsi="Times New Roman" w:cs="Times New Roman"/>
          <w:sz w:val="24"/>
          <w:szCs w:val="24"/>
        </w:rPr>
        <w:t xml:space="preserve"> The notion of responsibility to protect need</w:t>
      </w:r>
      <w:r w:rsidR="000D5D99">
        <w:rPr>
          <w:rFonts w:ascii="Times New Roman" w:eastAsia="Times New Roman" w:hAnsi="Times New Roman" w:cs="Times New Roman"/>
          <w:sz w:val="24"/>
          <w:szCs w:val="24"/>
        </w:rPr>
        <w:t>s</w:t>
      </w:r>
      <w:r w:rsidR="008C1DFF">
        <w:rPr>
          <w:rFonts w:ascii="Times New Roman" w:eastAsia="Times New Roman" w:hAnsi="Times New Roman" w:cs="Times New Roman"/>
          <w:sz w:val="24"/>
          <w:szCs w:val="24"/>
        </w:rPr>
        <w:t xml:space="preserve"> to be made a sus</w:t>
      </w:r>
      <w:r w:rsidR="008F4793">
        <w:rPr>
          <w:rFonts w:ascii="Times New Roman" w:eastAsia="Times New Roman" w:hAnsi="Times New Roman" w:cs="Times New Roman"/>
          <w:sz w:val="24"/>
          <w:szCs w:val="24"/>
        </w:rPr>
        <w:t>tainable practice by the states by not considering sovereignty as a privilege but rather as a duty</w:t>
      </w:r>
      <w:r w:rsidR="00D9613F">
        <w:rPr>
          <w:rFonts w:ascii="Times New Roman" w:eastAsia="Times New Roman" w:hAnsi="Times New Roman" w:cs="Times New Roman"/>
          <w:sz w:val="24"/>
          <w:szCs w:val="24"/>
        </w:rPr>
        <w:t xml:space="preserve"> towards its population</w:t>
      </w:r>
      <w:r w:rsidR="008F4793">
        <w:rPr>
          <w:rFonts w:ascii="Times New Roman" w:eastAsia="Times New Roman" w:hAnsi="Times New Roman" w:cs="Times New Roman"/>
          <w:sz w:val="24"/>
          <w:szCs w:val="24"/>
        </w:rPr>
        <w:t>.</w:t>
      </w:r>
    </w:p>
    <w:p w14:paraId="5A8BF4BA" w14:textId="77777777" w:rsidR="000E1A54" w:rsidRDefault="000E1A54" w:rsidP="00B32699">
      <w:pPr>
        <w:spacing w:before="100" w:beforeAutospacing="1" w:after="100" w:afterAutospacing="1" w:line="360" w:lineRule="auto"/>
        <w:jc w:val="both"/>
        <w:rPr>
          <w:rFonts w:ascii="Times New Roman" w:eastAsia="Times New Roman" w:hAnsi="Times New Roman" w:cs="Times New Roman"/>
          <w:sz w:val="24"/>
          <w:szCs w:val="24"/>
        </w:rPr>
      </w:pPr>
    </w:p>
    <w:p w14:paraId="463867D3" w14:textId="77777777" w:rsidR="000E1A54" w:rsidRDefault="000E1A54" w:rsidP="00B32699">
      <w:pPr>
        <w:spacing w:before="100" w:beforeAutospacing="1" w:after="100" w:afterAutospacing="1" w:line="360" w:lineRule="auto"/>
        <w:jc w:val="both"/>
        <w:rPr>
          <w:rFonts w:ascii="Times New Roman" w:eastAsia="Times New Roman" w:hAnsi="Times New Roman" w:cs="Times New Roman"/>
          <w:sz w:val="24"/>
          <w:szCs w:val="24"/>
        </w:rPr>
      </w:pPr>
    </w:p>
    <w:p w14:paraId="7CF3E4D6" w14:textId="77777777" w:rsidR="000E1A54" w:rsidRDefault="000E1A54" w:rsidP="00B32699">
      <w:pPr>
        <w:spacing w:before="100" w:beforeAutospacing="1" w:after="100" w:afterAutospacing="1" w:line="360" w:lineRule="auto"/>
        <w:jc w:val="both"/>
        <w:rPr>
          <w:rFonts w:ascii="Times New Roman" w:eastAsia="Times New Roman" w:hAnsi="Times New Roman" w:cs="Times New Roman"/>
          <w:sz w:val="24"/>
          <w:szCs w:val="24"/>
        </w:rPr>
      </w:pPr>
    </w:p>
    <w:p w14:paraId="19446054"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6F304590"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29E9975B"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01604339"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64FF87EB"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3A0E34A3"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4E063698"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5F6935D7"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62436407"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4E614219"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0431A5F5" w14:textId="77777777" w:rsidR="00D8265E" w:rsidRDefault="00D8265E" w:rsidP="00B32699">
      <w:pPr>
        <w:spacing w:before="100" w:beforeAutospacing="1" w:after="100" w:afterAutospacing="1" w:line="360" w:lineRule="auto"/>
        <w:jc w:val="both"/>
        <w:rPr>
          <w:rFonts w:ascii="Times New Roman" w:eastAsia="Times New Roman" w:hAnsi="Times New Roman" w:cs="Times New Roman"/>
          <w:sz w:val="24"/>
          <w:szCs w:val="24"/>
        </w:rPr>
      </w:pPr>
    </w:p>
    <w:p w14:paraId="3E24881C" w14:textId="77777777" w:rsidR="00AA44A2" w:rsidRDefault="00AA44A2" w:rsidP="00B32699">
      <w:pPr>
        <w:spacing w:before="100" w:beforeAutospacing="1" w:after="100" w:afterAutospacing="1" w:line="360" w:lineRule="auto"/>
        <w:jc w:val="both"/>
        <w:rPr>
          <w:rFonts w:ascii="Times New Roman" w:eastAsia="Times New Roman" w:hAnsi="Times New Roman" w:cs="Times New Roman"/>
          <w:sz w:val="24"/>
          <w:szCs w:val="24"/>
        </w:rPr>
      </w:pPr>
    </w:p>
    <w:p w14:paraId="01FA634B" w14:textId="77777777" w:rsidR="00966060" w:rsidRDefault="00966060" w:rsidP="00B32699">
      <w:pPr>
        <w:spacing w:before="100" w:beforeAutospacing="1" w:after="100" w:afterAutospacing="1" w:line="360" w:lineRule="auto"/>
        <w:jc w:val="both"/>
        <w:rPr>
          <w:rFonts w:ascii="Times New Roman" w:eastAsia="Times New Roman" w:hAnsi="Times New Roman" w:cs="Times New Roman"/>
          <w:sz w:val="24"/>
          <w:szCs w:val="24"/>
        </w:rPr>
      </w:pPr>
    </w:p>
    <w:p w14:paraId="0389C38D" w14:textId="5E6708CD" w:rsidR="00FF0C41" w:rsidRDefault="00CE22D0" w:rsidP="00B32699">
      <w:pPr>
        <w:spacing w:before="100" w:beforeAutospacing="1" w:after="100" w:afterAutospacing="1" w:line="36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Ref</w:t>
      </w:r>
      <w:r w:rsidR="00FF0C41" w:rsidRPr="00FF0C41">
        <w:rPr>
          <w:rFonts w:ascii="Times New Roman" w:eastAsia="Times New Roman" w:hAnsi="Times New Roman" w:cs="Times New Roman"/>
          <w:sz w:val="24"/>
          <w:szCs w:val="24"/>
        </w:rPr>
        <w:t>erences</w:t>
      </w:r>
    </w:p>
    <w:p w14:paraId="165D7AAF" w14:textId="160CF2E4" w:rsidR="00946C6B" w:rsidRDefault="00946C6B"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Borger, Julian. “Saudi-led naval blockade leaves 20m Yemenis facing humanitarian disaster.” </w:t>
      </w:r>
      <w:proofErr w:type="gramStart"/>
      <w:r>
        <w:rPr>
          <w:rFonts w:ascii="Times New Roman" w:eastAsia="Times New Roman" w:hAnsi="Times New Roman" w:cs="Times New Roman"/>
          <w:sz w:val="24"/>
          <w:szCs w:val="24"/>
        </w:rPr>
        <w:t>The Guardian.</w:t>
      </w:r>
      <w:proofErr w:type="gramEnd"/>
      <w:r>
        <w:rPr>
          <w:rFonts w:ascii="Times New Roman" w:eastAsia="Times New Roman" w:hAnsi="Times New Roman" w:cs="Times New Roman"/>
          <w:sz w:val="24"/>
          <w:szCs w:val="24"/>
        </w:rPr>
        <w:t xml:space="preserve"> June 5, 2015, Accessed October 27, 2018. </w:t>
      </w:r>
      <w:r w:rsidRPr="00946C6B">
        <w:rPr>
          <w:rFonts w:ascii="Times New Roman" w:eastAsia="Times New Roman" w:hAnsi="Times New Roman" w:cs="Times New Roman"/>
          <w:sz w:val="24"/>
          <w:szCs w:val="24"/>
        </w:rPr>
        <w:t>https://www.theguardian.com/world/2015/jun/05/saudi-led-naval-blockade-worsens-yemen-humanitarian-disaster</w:t>
      </w:r>
    </w:p>
    <w:p w14:paraId="3D4CA153" w14:textId="3AAD497E" w:rsidR="00150F48" w:rsidRDefault="008630E7"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Buckley, Caitlin A. “</w:t>
      </w:r>
      <w:r w:rsidR="00827C5D" w:rsidRPr="00827C5D">
        <w:rPr>
          <w:rFonts w:ascii="Times New Roman" w:eastAsia="Times New Roman" w:hAnsi="Times New Roman" w:cs="Times New Roman"/>
          <w:sz w:val="24"/>
          <w:szCs w:val="24"/>
        </w:rPr>
        <w:t>Learni</w:t>
      </w:r>
      <w:r>
        <w:rPr>
          <w:rFonts w:ascii="Times New Roman" w:eastAsia="Times New Roman" w:hAnsi="Times New Roman" w:cs="Times New Roman"/>
          <w:sz w:val="24"/>
          <w:szCs w:val="24"/>
        </w:rPr>
        <w:t>ng from Libya, acting in Syria.”</w:t>
      </w:r>
      <w:r w:rsidR="00827C5D" w:rsidRPr="00827C5D">
        <w:rPr>
          <w:rFonts w:ascii="Times New Roman" w:eastAsia="Times New Roman" w:hAnsi="Times New Roman" w:cs="Times New Roman"/>
          <w:sz w:val="24"/>
          <w:szCs w:val="24"/>
        </w:rPr>
        <w:t xml:space="preserve"> Journal of Strategic Security 5, no. 2 (2012): 10.</w:t>
      </w:r>
    </w:p>
    <w:p w14:paraId="3A319B39" w14:textId="2AEF64F1" w:rsidR="00303AC4" w:rsidRDefault="00303AC4" w:rsidP="00B32699">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303AC4">
        <w:rPr>
          <w:rFonts w:ascii="Times New Roman" w:eastAsia="Times New Roman" w:hAnsi="Times New Roman" w:cs="Times New Roman"/>
          <w:sz w:val="24"/>
          <w:szCs w:val="24"/>
        </w:rPr>
        <w:t>Chivvis</w:t>
      </w:r>
      <w:proofErr w:type="spellEnd"/>
      <w:r w:rsidRPr="00303AC4">
        <w:rPr>
          <w:rFonts w:ascii="Times New Roman" w:eastAsia="Times New Roman" w:hAnsi="Times New Roman" w:cs="Times New Roman"/>
          <w:sz w:val="24"/>
          <w:szCs w:val="24"/>
        </w:rPr>
        <w:t xml:space="preserve">, Christopher S. Toppling Qaddafi: Libya and the limits of liberal intervention. </w:t>
      </w:r>
      <w:proofErr w:type="gramStart"/>
      <w:r w:rsidRPr="00303AC4">
        <w:rPr>
          <w:rFonts w:ascii="Times New Roman" w:eastAsia="Times New Roman" w:hAnsi="Times New Roman" w:cs="Times New Roman"/>
          <w:sz w:val="24"/>
          <w:szCs w:val="24"/>
        </w:rPr>
        <w:t>Cambridge University Press, 2013.</w:t>
      </w:r>
      <w:proofErr w:type="gramEnd"/>
    </w:p>
    <w:p w14:paraId="4898298B" w14:textId="39D6C4A5" w:rsidR="00DC3E33" w:rsidRDefault="008630E7"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Cox, Marcus. “</w:t>
      </w:r>
      <w:r w:rsidR="00DC3E33" w:rsidRPr="00DC3E33">
        <w:rPr>
          <w:rFonts w:ascii="Times New Roman" w:eastAsia="Times New Roman" w:hAnsi="Times New Roman" w:cs="Times New Roman"/>
          <w:sz w:val="24"/>
          <w:szCs w:val="24"/>
        </w:rPr>
        <w:t>The right to return home: international intervention and ethnic clean</w:t>
      </w:r>
      <w:r>
        <w:rPr>
          <w:rFonts w:ascii="Times New Roman" w:eastAsia="Times New Roman" w:hAnsi="Times New Roman" w:cs="Times New Roman"/>
          <w:sz w:val="24"/>
          <w:szCs w:val="24"/>
        </w:rPr>
        <w:t>sing in Bosnia and Herzegovina.”</w:t>
      </w:r>
      <w:r w:rsidR="00DC3E33" w:rsidRPr="00DC3E33">
        <w:rPr>
          <w:rFonts w:ascii="Times New Roman" w:eastAsia="Times New Roman" w:hAnsi="Times New Roman" w:cs="Times New Roman"/>
          <w:sz w:val="24"/>
          <w:szCs w:val="24"/>
        </w:rPr>
        <w:t xml:space="preserve"> International &amp; Comparative Law Quarterly 47, no. 3 (1998): 599-631.</w:t>
      </w:r>
    </w:p>
    <w:p w14:paraId="424B1450" w14:textId="3E1D75A8" w:rsidR="00FB57C5" w:rsidRDefault="008630E7" w:rsidP="00B32699">
      <w:pPr>
        <w:spacing w:before="100" w:beforeAutospacing="1" w:after="100" w:afterAutospacing="1"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DiCaprio</w:t>
      </w:r>
      <w:proofErr w:type="spellEnd"/>
      <w:r>
        <w:rPr>
          <w:rFonts w:ascii="Times New Roman" w:eastAsia="Times New Roman" w:hAnsi="Times New Roman" w:cs="Times New Roman"/>
          <w:sz w:val="24"/>
          <w:szCs w:val="24"/>
        </w:rPr>
        <w:t>, Lisa. “</w:t>
      </w:r>
      <w:r w:rsidR="00FB57C5" w:rsidRPr="00FB57C5">
        <w:rPr>
          <w:rFonts w:ascii="Times New Roman" w:eastAsia="Times New Roman" w:hAnsi="Times New Roman" w:cs="Times New Roman"/>
          <w:sz w:val="24"/>
          <w:szCs w:val="24"/>
        </w:rPr>
        <w:t xml:space="preserve">The betrayal of Srebrenica: </w:t>
      </w:r>
      <w:r>
        <w:rPr>
          <w:rFonts w:ascii="Times New Roman" w:eastAsia="Times New Roman" w:hAnsi="Times New Roman" w:cs="Times New Roman"/>
          <w:sz w:val="24"/>
          <w:szCs w:val="24"/>
        </w:rPr>
        <w:t>the ten-year commemoration.”</w:t>
      </w:r>
      <w:r w:rsidR="00FB57C5" w:rsidRPr="00FB57C5">
        <w:rPr>
          <w:rFonts w:ascii="Times New Roman" w:eastAsia="Times New Roman" w:hAnsi="Times New Roman" w:cs="Times New Roman"/>
          <w:sz w:val="24"/>
          <w:szCs w:val="24"/>
        </w:rPr>
        <w:t xml:space="preserve"> The Public Historian 31, no. 3 (2009): 73-95.</w:t>
      </w:r>
    </w:p>
    <w:p w14:paraId="245950CC" w14:textId="5B596802" w:rsidR="008002DA" w:rsidRDefault="008002DA" w:rsidP="00B32699">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8002DA">
        <w:rPr>
          <w:rFonts w:ascii="Times New Roman" w:eastAsia="Times New Roman" w:hAnsi="Times New Roman" w:cs="Times New Roman"/>
          <w:sz w:val="24"/>
          <w:szCs w:val="24"/>
        </w:rPr>
        <w:t>Elshtain</w:t>
      </w:r>
      <w:proofErr w:type="spellEnd"/>
      <w:r w:rsidRPr="008002DA">
        <w:rPr>
          <w:rFonts w:ascii="Times New Roman" w:eastAsia="Times New Roman" w:hAnsi="Times New Roman" w:cs="Times New Roman"/>
          <w:sz w:val="24"/>
          <w:szCs w:val="24"/>
        </w:rPr>
        <w:t xml:space="preserve">, Jean </w:t>
      </w:r>
      <w:proofErr w:type="spellStart"/>
      <w:r w:rsidRPr="008002DA">
        <w:rPr>
          <w:rFonts w:ascii="Times New Roman" w:eastAsia="Times New Roman" w:hAnsi="Times New Roman" w:cs="Times New Roman"/>
          <w:sz w:val="24"/>
          <w:szCs w:val="24"/>
        </w:rPr>
        <w:t>Bethke</w:t>
      </w:r>
      <w:proofErr w:type="spellEnd"/>
      <w:r w:rsidRPr="008002DA">
        <w:rPr>
          <w:rFonts w:ascii="Times New Roman" w:eastAsia="Times New Roman" w:hAnsi="Times New Roman" w:cs="Times New Roman"/>
          <w:sz w:val="24"/>
          <w:szCs w:val="24"/>
        </w:rPr>
        <w:t xml:space="preserve">, </w:t>
      </w:r>
      <w:proofErr w:type="gramStart"/>
      <w:r w:rsidRPr="008002DA">
        <w:rPr>
          <w:rFonts w:ascii="Times New Roman" w:eastAsia="Times New Roman" w:hAnsi="Times New Roman" w:cs="Times New Roman"/>
          <w:sz w:val="24"/>
          <w:szCs w:val="24"/>
        </w:rPr>
        <w:t>ed</w:t>
      </w:r>
      <w:proofErr w:type="gramEnd"/>
      <w:r w:rsidRPr="008002DA">
        <w:rPr>
          <w:rFonts w:ascii="Times New Roman" w:eastAsia="Times New Roman" w:hAnsi="Times New Roman" w:cs="Times New Roman"/>
          <w:sz w:val="24"/>
          <w:szCs w:val="24"/>
        </w:rPr>
        <w:t xml:space="preserve">. </w:t>
      </w:r>
      <w:proofErr w:type="gramStart"/>
      <w:r w:rsidRPr="008002DA">
        <w:rPr>
          <w:rFonts w:ascii="Times New Roman" w:eastAsia="Times New Roman" w:hAnsi="Times New Roman" w:cs="Times New Roman"/>
          <w:sz w:val="24"/>
          <w:szCs w:val="24"/>
        </w:rPr>
        <w:t>Just war theory.</w:t>
      </w:r>
      <w:proofErr w:type="gramEnd"/>
      <w:r w:rsidRPr="008002DA">
        <w:rPr>
          <w:rFonts w:ascii="Times New Roman" w:eastAsia="Times New Roman" w:hAnsi="Times New Roman" w:cs="Times New Roman"/>
          <w:sz w:val="24"/>
          <w:szCs w:val="24"/>
        </w:rPr>
        <w:t xml:space="preserve"> </w:t>
      </w:r>
      <w:proofErr w:type="gramStart"/>
      <w:r w:rsidRPr="008002DA">
        <w:rPr>
          <w:rFonts w:ascii="Times New Roman" w:eastAsia="Times New Roman" w:hAnsi="Times New Roman" w:cs="Times New Roman"/>
          <w:sz w:val="24"/>
          <w:szCs w:val="24"/>
        </w:rPr>
        <w:t>NYU Press, 1992.</w:t>
      </w:r>
      <w:proofErr w:type="gramEnd"/>
    </w:p>
    <w:p w14:paraId="1A314DAD" w14:textId="4574FC13" w:rsidR="00FF0C41" w:rsidRDefault="00FF0C41" w:rsidP="00B32699">
      <w:pPr>
        <w:spacing w:before="100" w:beforeAutospacing="1" w:after="100" w:afterAutospacing="1"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Elshtain</w:t>
      </w:r>
      <w:proofErr w:type="spellEnd"/>
      <w:r>
        <w:rPr>
          <w:rFonts w:ascii="Times New Roman" w:eastAsia="Times New Roman" w:hAnsi="Times New Roman" w:cs="Times New Roman"/>
          <w:sz w:val="24"/>
          <w:szCs w:val="24"/>
        </w:rPr>
        <w:t xml:space="preserve">, Jean </w:t>
      </w:r>
      <w:proofErr w:type="spellStart"/>
      <w:r>
        <w:rPr>
          <w:rFonts w:ascii="Times New Roman" w:eastAsia="Times New Roman" w:hAnsi="Times New Roman" w:cs="Times New Roman"/>
          <w:sz w:val="24"/>
          <w:szCs w:val="24"/>
        </w:rPr>
        <w:t>Bethke</w:t>
      </w:r>
      <w:proofErr w:type="spellEnd"/>
      <w:r>
        <w:rPr>
          <w:rFonts w:ascii="Times New Roman" w:eastAsia="Times New Roman" w:hAnsi="Times New Roman" w:cs="Times New Roman"/>
          <w:sz w:val="24"/>
          <w:szCs w:val="24"/>
        </w:rPr>
        <w:t>. “</w:t>
      </w:r>
      <w:r w:rsidRPr="00FF0C41">
        <w:rPr>
          <w:rFonts w:ascii="Times New Roman" w:eastAsia="Times New Roman" w:hAnsi="Times New Roman" w:cs="Times New Roman"/>
          <w:sz w:val="24"/>
          <w:szCs w:val="24"/>
        </w:rPr>
        <w:t>The third annual Grotius lecture: just war</w:t>
      </w:r>
      <w:r>
        <w:rPr>
          <w:rFonts w:ascii="Times New Roman" w:eastAsia="Times New Roman" w:hAnsi="Times New Roman" w:cs="Times New Roman"/>
          <w:sz w:val="24"/>
          <w:szCs w:val="24"/>
        </w:rPr>
        <w:t xml:space="preserve"> and humanitarian intervention.”</w:t>
      </w:r>
      <w:r w:rsidRPr="00FF0C41">
        <w:rPr>
          <w:rFonts w:ascii="Times New Roman" w:eastAsia="Times New Roman" w:hAnsi="Times New Roman" w:cs="Times New Roman"/>
          <w:sz w:val="24"/>
          <w:szCs w:val="24"/>
        </w:rPr>
        <w:t xml:space="preserve"> </w:t>
      </w:r>
      <w:proofErr w:type="gramStart"/>
      <w:r w:rsidRPr="00FF0C41">
        <w:rPr>
          <w:rFonts w:ascii="Times New Roman" w:eastAsia="Times New Roman" w:hAnsi="Times New Roman" w:cs="Times New Roman"/>
          <w:sz w:val="24"/>
          <w:szCs w:val="24"/>
        </w:rPr>
        <w:t>In Proceedings of the ASIL Annual Meeting, vol. 95, pp. 1-12.</w:t>
      </w:r>
      <w:proofErr w:type="gramEnd"/>
      <w:r w:rsidRPr="00FF0C41">
        <w:rPr>
          <w:rFonts w:ascii="Times New Roman" w:eastAsia="Times New Roman" w:hAnsi="Times New Roman" w:cs="Times New Roman"/>
          <w:sz w:val="24"/>
          <w:szCs w:val="24"/>
        </w:rPr>
        <w:t xml:space="preserve"> </w:t>
      </w:r>
      <w:proofErr w:type="gramStart"/>
      <w:r w:rsidRPr="00FF0C41">
        <w:rPr>
          <w:rFonts w:ascii="Times New Roman" w:eastAsia="Times New Roman" w:hAnsi="Times New Roman" w:cs="Times New Roman"/>
          <w:sz w:val="24"/>
          <w:szCs w:val="24"/>
        </w:rPr>
        <w:t>Cambridge University Press, 2001.</w:t>
      </w:r>
      <w:proofErr w:type="gramEnd"/>
    </w:p>
    <w:p w14:paraId="789B368B" w14:textId="7011F7E2" w:rsidR="00F34C29" w:rsidRDefault="00F34C29" w:rsidP="00B32699">
      <w:pPr>
        <w:spacing w:before="100" w:beforeAutospacing="1" w:after="100" w:afterAutospacing="1" w:line="360" w:lineRule="auto"/>
        <w:jc w:val="both"/>
        <w:rPr>
          <w:rFonts w:ascii="Times New Roman" w:eastAsia="Times New Roman" w:hAnsi="Times New Roman" w:cs="Times New Roman"/>
          <w:sz w:val="24"/>
          <w:szCs w:val="24"/>
        </w:rPr>
      </w:pPr>
      <w:r w:rsidRPr="00F34C29">
        <w:rPr>
          <w:rFonts w:ascii="Times New Roman" w:eastAsia="Times New Roman" w:hAnsi="Times New Roman" w:cs="Times New Roman"/>
          <w:sz w:val="24"/>
          <w:szCs w:val="24"/>
        </w:rPr>
        <w:t xml:space="preserve">Earl, Hilary. "Prosecuting Genocide </w:t>
      </w:r>
      <w:proofErr w:type="gramStart"/>
      <w:r w:rsidRPr="00F34C29">
        <w:rPr>
          <w:rFonts w:ascii="Times New Roman" w:eastAsia="Times New Roman" w:hAnsi="Times New Roman" w:cs="Times New Roman"/>
          <w:sz w:val="24"/>
          <w:szCs w:val="24"/>
        </w:rPr>
        <w:t>Before</w:t>
      </w:r>
      <w:proofErr w:type="gramEnd"/>
      <w:r w:rsidRPr="00F34C29">
        <w:rPr>
          <w:rFonts w:ascii="Times New Roman" w:eastAsia="Times New Roman" w:hAnsi="Times New Roman" w:cs="Times New Roman"/>
          <w:sz w:val="24"/>
          <w:szCs w:val="24"/>
        </w:rPr>
        <w:t xml:space="preserve"> the Genocide Convention: Raphael </w:t>
      </w:r>
      <w:proofErr w:type="spellStart"/>
      <w:r w:rsidRPr="00F34C29">
        <w:rPr>
          <w:rFonts w:ascii="Times New Roman" w:eastAsia="Times New Roman" w:hAnsi="Times New Roman" w:cs="Times New Roman"/>
          <w:sz w:val="24"/>
          <w:szCs w:val="24"/>
        </w:rPr>
        <w:t>Lemkin</w:t>
      </w:r>
      <w:proofErr w:type="spellEnd"/>
      <w:r w:rsidRPr="00F34C29">
        <w:rPr>
          <w:rFonts w:ascii="Times New Roman" w:eastAsia="Times New Roman" w:hAnsi="Times New Roman" w:cs="Times New Roman"/>
          <w:sz w:val="24"/>
          <w:szCs w:val="24"/>
        </w:rPr>
        <w:t xml:space="preserve"> and the Nuremberg Trials, 1945–1949." Journal of Genocide Research 15, no. 3 (2013): 317-337.</w:t>
      </w:r>
    </w:p>
    <w:p w14:paraId="5A7704BE" w14:textId="791D457B" w:rsidR="004001CE" w:rsidRDefault="008630E7" w:rsidP="00B32699">
      <w:pPr>
        <w:spacing w:before="100" w:beforeAutospacing="1" w:after="100" w:afterAutospacing="1"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Hehir</w:t>
      </w:r>
      <w:proofErr w:type="spellEnd"/>
      <w:r>
        <w:rPr>
          <w:rFonts w:ascii="Times New Roman" w:eastAsia="Times New Roman" w:hAnsi="Times New Roman" w:cs="Times New Roman"/>
          <w:sz w:val="24"/>
          <w:szCs w:val="24"/>
        </w:rPr>
        <w:t>, Aidan. “</w:t>
      </w:r>
      <w:r w:rsidR="004001CE" w:rsidRPr="004001CE">
        <w:rPr>
          <w:rFonts w:ascii="Times New Roman" w:eastAsia="Times New Roman" w:hAnsi="Times New Roman" w:cs="Times New Roman"/>
          <w:sz w:val="24"/>
          <w:szCs w:val="24"/>
        </w:rPr>
        <w:t>The permanence of inconsistency: Libya, the Security Council, and</w:t>
      </w:r>
      <w:r>
        <w:rPr>
          <w:rFonts w:ascii="Times New Roman" w:eastAsia="Times New Roman" w:hAnsi="Times New Roman" w:cs="Times New Roman"/>
          <w:sz w:val="24"/>
          <w:szCs w:val="24"/>
        </w:rPr>
        <w:t xml:space="preserve"> the Responsibility to Protect.”</w:t>
      </w:r>
      <w:r w:rsidR="004001CE" w:rsidRPr="004001CE">
        <w:rPr>
          <w:rFonts w:ascii="Times New Roman" w:eastAsia="Times New Roman" w:hAnsi="Times New Roman" w:cs="Times New Roman"/>
          <w:sz w:val="24"/>
          <w:szCs w:val="24"/>
        </w:rPr>
        <w:t xml:space="preserve"> International Security 38, no. 1 (2013): 137-159.</w:t>
      </w:r>
    </w:p>
    <w:p w14:paraId="2B8111B5" w14:textId="0B60C35D" w:rsidR="00F148C4" w:rsidRDefault="00F148C4" w:rsidP="00B32699">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F148C4">
        <w:rPr>
          <w:rFonts w:ascii="Times New Roman" w:eastAsia="Times New Roman" w:hAnsi="Times New Roman" w:cs="Times New Roman"/>
          <w:sz w:val="24"/>
          <w:szCs w:val="24"/>
        </w:rPr>
        <w:lastRenderedPageBreak/>
        <w:t xml:space="preserve">Holt, Victoria K., and Tobias C. </w:t>
      </w:r>
      <w:proofErr w:type="spellStart"/>
      <w:r w:rsidRPr="00F148C4">
        <w:rPr>
          <w:rFonts w:ascii="Times New Roman" w:eastAsia="Times New Roman" w:hAnsi="Times New Roman" w:cs="Times New Roman"/>
          <w:sz w:val="24"/>
          <w:szCs w:val="24"/>
        </w:rPr>
        <w:t>Berkman</w:t>
      </w:r>
      <w:proofErr w:type="spellEnd"/>
      <w:r w:rsidRPr="00F148C4">
        <w:rPr>
          <w:rFonts w:ascii="Times New Roman" w:eastAsia="Times New Roman" w:hAnsi="Times New Roman" w:cs="Times New Roman"/>
          <w:sz w:val="24"/>
          <w:szCs w:val="24"/>
        </w:rPr>
        <w:t>.</w:t>
      </w:r>
      <w:proofErr w:type="gramEnd"/>
      <w:r w:rsidRPr="00F148C4">
        <w:rPr>
          <w:rFonts w:ascii="Times New Roman" w:eastAsia="Times New Roman" w:hAnsi="Times New Roman" w:cs="Times New Roman"/>
          <w:sz w:val="24"/>
          <w:szCs w:val="24"/>
        </w:rPr>
        <w:t xml:space="preserve"> The impossible mandate</w:t>
      </w:r>
      <w:proofErr w:type="gramStart"/>
      <w:r w:rsidRPr="00F148C4">
        <w:rPr>
          <w:rFonts w:ascii="Times New Roman" w:eastAsia="Times New Roman" w:hAnsi="Times New Roman" w:cs="Times New Roman"/>
          <w:sz w:val="24"/>
          <w:szCs w:val="24"/>
        </w:rPr>
        <w:t>?:</w:t>
      </w:r>
      <w:proofErr w:type="gramEnd"/>
      <w:r w:rsidRPr="00F148C4">
        <w:rPr>
          <w:rFonts w:ascii="Times New Roman" w:eastAsia="Times New Roman" w:hAnsi="Times New Roman" w:cs="Times New Roman"/>
          <w:sz w:val="24"/>
          <w:szCs w:val="24"/>
        </w:rPr>
        <w:t xml:space="preserve"> military preparedness, the responsibility to protect and modern peace operations. </w:t>
      </w:r>
      <w:proofErr w:type="gramStart"/>
      <w:r w:rsidRPr="00F148C4">
        <w:rPr>
          <w:rFonts w:ascii="Times New Roman" w:eastAsia="Times New Roman" w:hAnsi="Times New Roman" w:cs="Times New Roman"/>
          <w:sz w:val="24"/>
          <w:szCs w:val="24"/>
        </w:rPr>
        <w:t xml:space="preserve">Henry L. Stimson </w:t>
      </w:r>
      <w:proofErr w:type="spellStart"/>
      <w:r w:rsidRPr="00F148C4">
        <w:rPr>
          <w:rFonts w:ascii="Times New Roman" w:eastAsia="Times New Roman" w:hAnsi="Times New Roman" w:cs="Times New Roman"/>
          <w:sz w:val="24"/>
          <w:szCs w:val="24"/>
        </w:rPr>
        <w:t>Center</w:t>
      </w:r>
      <w:proofErr w:type="spellEnd"/>
      <w:r w:rsidRPr="00F148C4">
        <w:rPr>
          <w:rFonts w:ascii="Times New Roman" w:eastAsia="Times New Roman" w:hAnsi="Times New Roman" w:cs="Times New Roman"/>
          <w:sz w:val="24"/>
          <w:szCs w:val="24"/>
        </w:rPr>
        <w:t>, 2006.</w:t>
      </w:r>
      <w:proofErr w:type="gramEnd"/>
    </w:p>
    <w:p w14:paraId="7763FBC2" w14:textId="0236A30E" w:rsidR="00CA6665" w:rsidRDefault="00CA6665"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Johnson, James Turner. “Humanitarian Intervention, the responsibility to protect, and sovereignty: historical and moral reflections.” Michigan State International Law Review</w:t>
      </w:r>
      <w:r w:rsidR="00E040E6">
        <w:rPr>
          <w:rFonts w:ascii="Times New Roman" w:eastAsia="Times New Roman" w:hAnsi="Times New Roman" w:cs="Times New Roman"/>
          <w:sz w:val="24"/>
          <w:szCs w:val="24"/>
        </w:rPr>
        <w:t>, vol. 23, no. 3 (2015): 609-634.</w:t>
      </w:r>
    </w:p>
    <w:p w14:paraId="24BF742C" w14:textId="40E875F1" w:rsidR="00861B13" w:rsidRDefault="00CA6665"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Kent, Randolph C. “</w:t>
      </w:r>
      <w:r w:rsidR="00861B13" w:rsidRPr="00861B13">
        <w:rPr>
          <w:rFonts w:ascii="Times New Roman" w:eastAsia="Times New Roman" w:hAnsi="Times New Roman" w:cs="Times New Roman"/>
          <w:sz w:val="24"/>
          <w:szCs w:val="24"/>
        </w:rPr>
        <w:t>International humanitarian crises: two decades</w:t>
      </w:r>
      <w:r>
        <w:rPr>
          <w:rFonts w:ascii="Times New Roman" w:eastAsia="Times New Roman" w:hAnsi="Times New Roman" w:cs="Times New Roman"/>
          <w:sz w:val="24"/>
          <w:szCs w:val="24"/>
        </w:rPr>
        <w:t xml:space="preserve"> before and two decades beyond.”</w:t>
      </w:r>
      <w:r w:rsidR="00861B13" w:rsidRPr="00861B13">
        <w:rPr>
          <w:rFonts w:ascii="Times New Roman" w:eastAsia="Times New Roman" w:hAnsi="Times New Roman" w:cs="Times New Roman"/>
          <w:sz w:val="24"/>
          <w:szCs w:val="24"/>
        </w:rPr>
        <w:t xml:space="preserve"> International Affairs</w:t>
      </w:r>
      <w:r>
        <w:rPr>
          <w:rFonts w:ascii="Times New Roman" w:eastAsia="Times New Roman" w:hAnsi="Times New Roman" w:cs="Times New Roman"/>
          <w:sz w:val="24"/>
          <w:szCs w:val="24"/>
        </w:rPr>
        <w:t>, vol.</w:t>
      </w:r>
      <w:r w:rsidR="00861B13" w:rsidRPr="00861B13">
        <w:rPr>
          <w:rFonts w:ascii="Times New Roman" w:eastAsia="Times New Roman" w:hAnsi="Times New Roman" w:cs="Times New Roman"/>
          <w:sz w:val="24"/>
          <w:szCs w:val="24"/>
        </w:rPr>
        <w:t xml:space="preserve"> 80, no. 5 (2004): 851-869.</w:t>
      </w:r>
    </w:p>
    <w:p w14:paraId="503902C9" w14:textId="0DFF8262" w:rsidR="00A95D98" w:rsidRDefault="00C761B1" w:rsidP="00B3269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Lynch, Jake. </w:t>
      </w:r>
      <w:proofErr w:type="gramStart"/>
      <w:r>
        <w:rPr>
          <w:rFonts w:ascii="Times New Roman" w:eastAsia="Times New Roman" w:hAnsi="Times New Roman" w:cs="Times New Roman"/>
          <w:sz w:val="24"/>
          <w:szCs w:val="24"/>
        </w:rPr>
        <w:t>“</w:t>
      </w:r>
      <w:r w:rsidR="00A95D98" w:rsidRPr="00A95D98">
        <w:rPr>
          <w:rFonts w:ascii="Times New Roman" w:eastAsia="Times New Roman" w:hAnsi="Times New Roman" w:cs="Times New Roman"/>
          <w:sz w:val="24"/>
          <w:szCs w:val="24"/>
        </w:rPr>
        <w:t>Respons</w:t>
      </w:r>
      <w:r>
        <w:rPr>
          <w:rFonts w:ascii="Times New Roman" w:eastAsia="Times New Roman" w:hAnsi="Times New Roman" w:cs="Times New Roman"/>
          <w:sz w:val="24"/>
          <w:szCs w:val="24"/>
        </w:rPr>
        <w:t>ibility to Protect after Libya.”</w:t>
      </w:r>
      <w:proofErr w:type="gramEnd"/>
      <w:r w:rsidR="00A95D98" w:rsidRPr="00A95D98">
        <w:rPr>
          <w:rFonts w:ascii="Times New Roman" w:eastAsia="Times New Roman" w:hAnsi="Times New Roman" w:cs="Times New Roman"/>
          <w:sz w:val="24"/>
          <w:szCs w:val="24"/>
        </w:rPr>
        <w:t xml:space="preserve"> International Journal of Peace Studies (2011): 59-76.</w:t>
      </w:r>
    </w:p>
    <w:p w14:paraId="7C2E89F5" w14:textId="0A156C3B" w:rsidR="00C44AA3" w:rsidRDefault="00414DAC" w:rsidP="00B32699">
      <w:pPr>
        <w:spacing w:before="100" w:beforeAutospacing="1" w:after="100" w:afterAutospacing="1"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McInnes</w:t>
      </w:r>
      <w:proofErr w:type="spellEnd"/>
      <w:r>
        <w:rPr>
          <w:rFonts w:ascii="Times New Roman" w:eastAsia="Times New Roman" w:hAnsi="Times New Roman" w:cs="Times New Roman"/>
          <w:sz w:val="24"/>
          <w:szCs w:val="24"/>
        </w:rPr>
        <w:t xml:space="preserve">, Colin. </w:t>
      </w:r>
      <w:proofErr w:type="gramStart"/>
      <w:r>
        <w:rPr>
          <w:rFonts w:ascii="Times New Roman" w:eastAsia="Times New Roman" w:hAnsi="Times New Roman" w:cs="Times New Roman"/>
          <w:sz w:val="24"/>
          <w:szCs w:val="24"/>
        </w:rPr>
        <w:t>“</w:t>
      </w:r>
      <w:r w:rsidR="00C44AA3" w:rsidRPr="00C44AA3">
        <w:rPr>
          <w:rFonts w:ascii="Times New Roman" w:eastAsia="Times New Roman" w:hAnsi="Times New Roman" w:cs="Times New Roman"/>
          <w:sz w:val="24"/>
          <w:szCs w:val="24"/>
        </w:rPr>
        <w:t>A different kind of war?</w:t>
      </w:r>
      <w:proofErr w:type="gramEnd"/>
      <w:r w:rsidR="00C44AA3" w:rsidRPr="00C44AA3">
        <w:rPr>
          <w:rFonts w:ascii="Times New Roman" w:eastAsia="Times New Roman" w:hAnsi="Times New Roman" w:cs="Times New Roman"/>
          <w:sz w:val="24"/>
          <w:szCs w:val="24"/>
        </w:rPr>
        <w:t xml:space="preserve"> Sep</w:t>
      </w:r>
      <w:r>
        <w:rPr>
          <w:rFonts w:ascii="Times New Roman" w:eastAsia="Times New Roman" w:hAnsi="Times New Roman" w:cs="Times New Roman"/>
          <w:sz w:val="24"/>
          <w:szCs w:val="24"/>
        </w:rPr>
        <w:t>tember 11 and the United States’ Afghan War.”</w:t>
      </w:r>
      <w:r w:rsidR="00C44AA3" w:rsidRPr="00C44AA3">
        <w:rPr>
          <w:rFonts w:ascii="Times New Roman" w:eastAsia="Times New Roman" w:hAnsi="Times New Roman" w:cs="Times New Roman"/>
          <w:sz w:val="24"/>
          <w:szCs w:val="24"/>
        </w:rPr>
        <w:t xml:space="preserve"> Review of International Studies 29, no. 2 (2003): 165-184.</w:t>
      </w:r>
    </w:p>
    <w:p w14:paraId="6C52442A" w14:textId="017198B3" w:rsidR="00182F53" w:rsidRDefault="00414DAC" w:rsidP="00B32699">
      <w:pPr>
        <w:spacing w:before="100" w:beforeAutospacing="1" w:after="100" w:afterAutospacing="1"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Orchard, Phil. “</w:t>
      </w:r>
      <w:r w:rsidR="00182F53" w:rsidRPr="00182F53">
        <w:rPr>
          <w:rFonts w:ascii="Times New Roman" w:eastAsia="Times New Roman" w:hAnsi="Times New Roman" w:cs="Times New Roman"/>
          <w:sz w:val="24"/>
          <w:szCs w:val="24"/>
        </w:rPr>
        <w:t>Revisiting humanitarian safe</w:t>
      </w:r>
      <w:r>
        <w:rPr>
          <w:rFonts w:ascii="Times New Roman" w:eastAsia="Times New Roman" w:hAnsi="Times New Roman" w:cs="Times New Roman"/>
          <w:sz w:val="24"/>
          <w:szCs w:val="24"/>
        </w:rPr>
        <w:t xml:space="preserve"> areas for civilian protection.”</w:t>
      </w:r>
      <w:proofErr w:type="gramEnd"/>
      <w:r w:rsidR="00182F53" w:rsidRPr="00182F53">
        <w:rPr>
          <w:rFonts w:ascii="Times New Roman" w:eastAsia="Times New Roman" w:hAnsi="Times New Roman" w:cs="Times New Roman"/>
          <w:sz w:val="24"/>
          <w:szCs w:val="24"/>
        </w:rPr>
        <w:t xml:space="preserve"> Global Governance 20, no. 1 (2014): 55-75.</w:t>
      </w:r>
    </w:p>
    <w:p w14:paraId="04F3B587" w14:textId="3E3169BF" w:rsidR="00F803AC" w:rsidRDefault="00C761B1" w:rsidP="00E6378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Paris, Roland. </w:t>
      </w:r>
      <w:proofErr w:type="gramStart"/>
      <w:r>
        <w:rPr>
          <w:rFonts w:ascii="Times New Roman" w:eastAsia="Times New Roman" w:hAnsi="Times New Roman" w:cs="Times New Roman"/>
          <w:sz w:val="24"/>
          <w:szCs w:val="24"/>
        </w:rPr>
        <w:t>“</w:t>
      </w:r>
      <w:r w:rsidR="006F04B9" w:rsidRPr="006F04B9">
        <w:rPr>
          <w:rFonts w:ascii="Times New Roman" w:eastAsia="Times New Roman" w:hAnsi="Times New Roman" w:cs="Times New Roman"/>
          <w:sz w:val="24"/>
          <w:szCs w:val="24"/>
        </w:rPr>
        <w:t xml:space="preserve">The ‘Responsibility to </w:t>
      </w:r>
      <w:proofErr w:type="spellStart"/>
      <w:r w:rsidR="006F04B9" w:rsidRPr="006F04B9">
        <w:rPr>
          <w:rFonts w:ascii="Times New Roman" w:eastAsia="Times New Roman" w:hAnsi="Times New Roman" w:cs="Times New Roman"/>
          <w:sz w:val="24"/>
          <w:szCs w:val="24"/>
        </w:rPr>
        <w:t>Protect’and</w:t>
      </w:r>
      <w:proofErr w:type="spellEnd"/>
      <w:r w:rsidR="006F04B9" w:rsidRPr="006F04B9">
        <w:rPr>
          <w:rFonts w:ascii="Times New Roman" w:eastAsia="Times New Roman" w:hAnsi="Times New Roman" w:cs="Times New Roman"/>
          <w:sz w:val="24"/>
          <w:szCs w:val="24"/>
        </w:rPr>
        <w:t xml:space="preserve"> the structural problems of preven</w:t>
      </w:r>
      <w:r>
        <w:rPr>
          <w:rFonts w:ascii="Times New Roman" w:eastAsia="Times New Roman" w:hAnsi="Times New Roman" w:cs="Times New Roman"/>
          <w:sz w:val="24"/>
          <w:szCs w:val="24"/>
        </w:rPr>
        <w:t>tive humanitarian intervention.”</w:t>
      </w:r>
      <w:proofErr w:type="gramEnd"/>
      <w:r w:rsidR="006F04B9" w:rsidRPr="006F04B9">
        <w:rPr>
          <w:rFonts w:ascii="Times New Roman" w:eastAsia="Times New Roman" w:hAnsi="Times New Roman" w:cs="Times New Roman"/>
          <w:sz w:val="24"/>
          <w:szCs w:val="24"/>
        </w:rPr>
        <w:t xml:space="preserve"> International Peacekeeping</w:t>
      </w:r>
      <w:r w:rsidR="002464D7">
        <w:rPr>
          <w:rFonts w:ascii="Times New Roman" w:eastAsia="Times New Roman" w:hAnsi="Times New Roman" w:cs="Times New Roman"/>
          <w:sz w:val="24"/>
          <w:szCs w:val="24"/>
        </w:rPr>
        <w:t>, vol.</w:t>
      </w:r>
      <w:r w:rsidR="006F04B9" w:rsidRPr="006F04B9">
        <w:rPr>
          <w:rFonts w:ascii="Times New Roman" w:eastAsia="Times New Roman" w:hAnsi="Times New Roman" w:cs="Times New Roman"/>
          <w:sz w:val="24"/>
          <w:szCs w:val="24"/>
        </w:rPr>
        <w:t xml:space="preserve"> 21, no. 5 (2014): 569-603.</w:t>
      </w:r>
    </w:p>
    <w:p w14:paraId="34EA57A1" w14:textId="23F558D4" w:rsidR="00172BF6" w:rsidRDefault="00414DAC" w:rsidP="00E6378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Valentino, Benjamin A. “</w:t>
      </w:r>
      <w:r w:rsidR="00172BF6" w:rsidRPr="00172BF6">
        <w:rPr>
          <w:rFonts w:ascii="Times New Roman" w:eastAsia="Times New Roman" w:hAnsi="Times New Roman" w:cs="Times New Roman"/>
          <w:sz w:val="24"/>
          <w:szCs w:val="24"/>
        </w:rPr>
        <w:t>The True Costs of Humanitarian Intervention-The H</w:t>
      </w:r>
      <w:r>
        <w:rPr>
          <w:rFonts w:ascii="Times New Roman" w:eastAsia="Times New Roman" w:hAnsi="Times New Roman" w:cs="Times New Roman"/>
          <w:sz w:val="24"/>
          <w:szCs w:val="24"/>
        </w:rPr>
        <w:t>ard Truth about a Noble Notion.”</w:t>
      </w:r>
      <w:r w:rsidR="00172BF6" w:rsidRPr="00172BF6">
        <w:rPr>
          <w:rFonts w:ascii="Times New Roman" w:eastAsia="Times New Roman" w:hAnsi="Times New Roman" w:cs="Times New Roman"/>
          <w:sz w:val="24"/>
          <w:szCs w:val="24"/>
        </w:rPr>
        <w:t xml:space="preserve"> </w:t>
      </w:r>
      <w:proofErr w:type="gramStart"/>
      <w:r w:rsidR="00172BF6" w:rsidRPr="00172BF6">
        <w:rPr>
          <w:rFonts w:ascii="Times New Roman" w:eastAsia="Times New Roman" w:hAnsi="Times New Roman" w:cs="Times New Roman"/>
          <w:sz w:val="24"/>
          <w:szCs w:val="24"/>
        </w:rPr>
        <w:t>Foreign Aff</w:t>
      </w:r>
      <w:r w:rsidR="00946C6B">
        <w:rPr>
          <w:rFonts w:ascii="Times New Roman" w:eastAsia="Times New Roman" w:hAnsi="Times New Roman" w:cs="Times New Roman"/>
          <w:sz w:val="24"/>
          <w:szCs w:val="24"/>
        </w:rPr>
        <w:t>air</w:t>
      </w:r>
      <w:r w:rsidR="00172BF6" w:rsidRPr="00172BF6">
        <w:rPr>
          <w:rFonts w:ascii="Times New Roman" w:eastAsia="Times New Roman" w:hAnsi="Times New Roman" w:cs="Times New Roman"/>
          <w:sz w:val="24"/>
          <w:szCs w:val="24"/>
        </w:rPr>
        <w:t>.</w:t>
      </w:r>
      <w:proofErr w:type="gramEnd"/>
      <w:r w:rsidR="00172BF6" w:rsidRPr="00172BF6">
        <w:rPr>
          <w:rFonts w:ascii="Times New Roman" w:eastAsia="Times New Roman" w:hAnsi="Times New Roman" w:cs="Times New Roman"/>
          <w:sz w:val="24"/>
          <w:szCs w:val="24"/>
        </w:rPr>
        <w:t xml:space="preserve"> 90 (2011): 60.</w:t>
      </w:r>
    </w:p>
    <w:p w14:paraId="007771A9" w14:textId="10BDF8C4" w:rsidR="00C43A5F" w:rsidRPr="00E63789" w:rsidRDefault="00C43A5F" w:rsidP="00E63789">
      <w:pPr>
        <w:spacing w:before="100" w:beforeAutospacing="1" w:after="100" w:afterAutospacing="1"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Zenko</w:t>
      </w:r>
      <w:proofErr w:type="spellEnd"/>
      <w:r>
        <w:rPr>
          <w:rFonts w:ascii="Times New Roman" w:eastAsia="Times New Roman" w:hAnsi="Times New Roman" w:cs="Times New Roman"/>
          <w:sz w:val="24"/>
          <w:szCs w:val="24"/>
        </w:rPr>
        <w:t xml:space="preserve">, Micah. </w:t>
      </w:r>
      <w:proofErr w:type="gramStart"/>
      <w:r>
        <w:rPr>
          <w:rFonts w:ascii="Times New Roman" w:eastAsia="Times New Roman" w:hAnsi="Times New Roman" w:cs="Times New Roman"/>
          <w:sz w:val="24"/>
          <w:szCs w:val="24"/>
        </w:rPr>
        <w:t xml:space="preserve">“The big lie about </w:t>
      </w:r>
      <w:r w:rsidR="00946C6B">
        <w:rPr>
          <w:rFonts w:ascii="Times New Roman" w:eastAsia="Times New Roman" w:hAnsi="Times New Roman" w:cs="Times New Roman"/>
          <w:sz w:val="24"/>
          <w:szCs w:val="24"/>
        </w:rPr>
        <w:t>the Libyan war.”</w:t>
      </w:r>
      <w:proofErr w:type="gramEnd"/>
      <w:r w:rsidR="00946C6B">
        <w:rPr>
          <w:rFonts w:ascii="Times New Roman" w:eastAsia="Times New Roman" w:hAnsi="Times New Roman" w:cs="Times New Roman"/>
          <w:sz w:val="24"/>
          <w:szCs w:val="24"/>
        </w:rPr>
        <w:t xml:space="preserve"> </w:t>
      </w:r>
      <w:proofErr w:type="gramStart"/>
      <w:r w:rsidR="00946C6B">
        <w:rPr>
          <w:rFonts w:ascii="Times New Roman" w:eastAsia="Times New Roman" w:hAnsi="Times New Roman" w:cs="Times New Roman"/>
          <w:sz w:val="24"/>
          <w:szCs w:val="24"/>
        </w:rPr>
        <w:t>Foreign Policy.</w:t>
      </w:r>
      <w:proofErr w:type="gramEnd"/>
      <w:r>
        <w:rPr>
          <w:rFonts w:ascii="Times New Roman" w:eastAsia="Times New Roman" w:hAnsi="Times New Roman" w:cs="Times New Roman"/>
          <w:sz w:val="24"/>
          <w:szCs w:val="24"/>
        </w:rPr>
        <w:t xml:space="preserve"> March 22, 2016, Accessed October 26, 2018. </w:t>
      </w:r>
      <w:r w:rsidRPr="00C43A5F">
        <w:rPr>
          <w:rFonts w:ascii="Times New Roman" w:eastAsia="Times New Roman" w:hAnsi="Times New Roman" w:cs="Times New Roman"/>
          <w:sz w:val="24"/>
          <w:szCs w:val="24"/>
        </w:rPr>
        <w:t>https://foreignpolicy.com/2016/03/22/libya-and-the-myth-of-humanitarian-intervention/</w:t>
      </w:r>
    </w:p>
    <w:sectPr w:rsidR="00C43A5F" w:rsidRPr="00E63789" w:rsidSect="003F06E5">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5AEC3" w14:textId="77777777" w:rsidR="00CA560E" w:rsidRDefault="00CA560E" w:rsidP="009B311B">
      <w:pPr>
        <w:spacing w:after="0" w:line="240" w:lineRule="auto"/>
      </w:pPr>
      <w:r>
        <w:separator/>
      </w:r>
    </w:p>
  </w:endnote>
  <w:endnote w:type="continuationSeparator" w:id="0">
    <w:p w14:paraId="50DFECCF" w14:textId="77777777" w:rsidR="00CA560E" w:rsidRDefault="00CA560E" w:rsidP="009B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4808"/>
      <w:docPartObj>
        <w:docPartGallery w:val="Page Numbers (Bottom of Page)"/>
        <w:docPartUnique/>
      </w:docPartObj>
    </w:sdtPr>
    <w:sdtEndPr>
      <w:rPr>
        <w:rFonts w:ascii="Times New Roman" w:hAnsi="Times New Roman" w:cs="Times New Roman"/>
        <w:noProof/>
        <w:sz w:val="24"/>
        <w:szCs w:val="24"/>
      </w:rPr>
    </w:sdtEndPr>
    <w:sdtContent>
      <w:p w14:paraId="3B91D378" w14:textId="66062B0B" w:rsidR="009B311B" w:rsidRPr="00BB6BD3" w:rsidRDefault="009B311B">
        <w:pPr>
          <w:pStyle w:val="Footer"/>
          <w:jc w:val="right"/>
          <w:rPr>
            <w:rFonts w:ascii="Times New Roman" w:hAnsi="Times New Roman" w:cs="Times New Roman"/>
            <w:sz w:val="24"/>
            <w:szCs w:val="24"/>
          </w:rPr>
        </w:pPr>
        <w:r w:rsidRPr="00BB6BD3">
          <w:rPr>
            <w:rFonts w:ascii="Times New Roman" w:hAnsi="Times New Roman" w:cs="Times New Roman"/>
            <w:sz w:val="24"/>
            <w:szCs w:val="24"/>
          </w:rPr>
          <w:fldChar w:fldCharType="begin"/>
        </w:r>
        <w:r w:rsidRPr="00BB6BD3">
          <w:rPr>
            <w:rFonts w:ascii="Times New Roman" w:hAnsi="Times New Roman" w:cs="Times New Roman"/>
            <w:sz w:val="24"/>
            <w:szCs w:val="24"/>
          </w:rPr>
          <w:instrText xml:space="preserve"> PAGE   \* MERGEFORMAT </w:instrText>
        </w:r>
        <w:r w:rsidRPr="00BB6BD3">
          <w:rPr>
            <w:rFonts w:ascii="Times New Roman" w:hAnsi="Times New Roman" w:cs="Times New Roman"/>
            <w:sz w:val="24"/>
            <w:szCs w:val="24"/>
          </w:rPr>
          <w:fldChar w:fldCharType="separate"/>
        </w:r>
        <w:r w:rsidR="00966060">
          <w:rPr>
            <w:rFonts w:ascii="Times New Roman" w:hAnsi="Times New Roman" w:cs="Times New Roman"/>
            <w:noProof/>
            <w:sz w:val="24"/>
            <w:szCs w:val="24"/>
          </w:rPr>
          <w:t>16</w:t>
        </w:r>
        <w:r w:rsidRPr="00BB6BD3">
          <w:rPr>
            <w:rFonts w:ascii="Times New Roman" w:hAnsi="Times New Roman" w:cs="Times New Roman"/>
            <w:noProof/>
            <w:sz w:val="24"/>
            <w:szCs w:val="24"/>
          </w:rPr>
          <w:fldChar w:fldCharType="end"/>
        </w:r>
      </w:p>
    </w:sdtContent>
  </w:sdt>
  <w:p w14:paraId="16B24AC7" w14:textId="77777777" w:rsidR="009B311B" w:rsidRDefault="009B3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251B9" w14:textId="77777777" w:rsidR="00CA560E" w:rsidRDefault="00CA560E" w:rsidP="009B311B">
      <w:pPr>
        <w:spacing w:after="0" w:line="240" w:lineRule="auto"/>
      </w:pPr>
      <w:r>
        <w:separator/>
      </w:r>
    </w:p>
  </w:footnote>
  <w:footnote w:type="continuationSeparator" w:id="0">
    <w:p w14:paraId="1D000AD6" w14:textId="77777777" w:rsidR="00CA560E" w:rsidRDefault="00CA560E" w:rsidP="009B311B">
      <w:pPr>
        <w:spacing w:after="0" w:line="240" w:lineRule="auto"/>
      </w:pPr>
      <w:r>
        <w:continuationSeparator/>
      </w:r>
    </w:p>
  </w:footnote>
  <w:footnote w:id="1">
    <w:p w14:paraId="2128EC4A" w14:textId="3EC3376C" w:rsidR="00445EB7" w:rsidRPr="00445EB7" w:rsidRDefault="00445EB7">
      <w:pPr>
        <w:pStyle w:val="FootnoteText"/>
        <w:rPr>
          <w:rFonts w:ascii="Times New Roman" w:hAnsi="Times New Roman" w:cs="Times New Roman"/>
          <w:lang w:val="en-US"/>
        </w:rPr>
      </w:pPr>
      <w:r>
        <w:rPr>
          <w:rStyle w:val="FootnoteReference"/>
        </w:rPr>
        <w:footnoteRef/>
      </w:r>
      <w:r w:rsidRPr="00445EB7">
        <w:t>http://responsibilitytoprotect.org/ICISS%20Report.pdf</w:t>
      </w:r>
      <w:r>
        <w:t xml:space="preserve"> </w:t>
      </w:r>
    </w:p>
  </w:footnote>
  <w:footnote w:id="2">
    <w:p w14:paraId="62F71223" w14:textId="5DCE3339" w:rsidR="002169E6" w:rsidRPr="00D43AD5" w:rsidRDefault="002169E6" w:rsidP="004F4B4A">
      <w:pPr>
        <w:pStyle w:val="FootnoteText"/>
        <w:jc w:val="both"/>
        <w:rPr>
          <w:rFonts w:ascii="Times New Roman" w:hAnsi="Times New Roman" w:cs="Times New Roman"/>
          <w:lang w:val="en-US"/>
        </w:rPr>
      </w:pPr>
      <w:r w:rsidRPr="004F4B4A">
        <w:rPr>
          <w:rStyle w:val="FootnoteReference"/>
          <w:rFonts w:ascii="Times New Roman" w:hAnsi="Times New Roman" w:cs="Times New Roman"/>
        </w:rPr>
        <w:footnoteRef/>
      </w:r>
      <w:r w:rsidRPr="004F4B4A">
        <w:rPr>
          <w:rFonts w:ascii="Times New Roman" w:hAnsi="Times New Roman" w:cs="Times New Roman"/>
        </w:rPr>
        <w:t xml:space="preserve"> </w:t>
      </w:r>
      <w:r w:rsidRPr="00D43AD5">
        <w:rPr>
          <w:rFonts w:ascii="Times New Roman" w:hAnsi="Times New Roman" w:cs="Times New Roman"/>
        </w:rPr>
        <w:t>http://www.un.org/en/development/desa/population/migration/generalassembly/docs/globalcompact/A_RES_60_1.pdf</w:t>
      </w:r>
    </w:p>
  </w:footnote>
  <w:footnote w:id="3">
    <w:p w14:paraId="560757E5" w14:textId="151EDDAB" w:rsidR="00076496" w:rsidRPr="00D43AD5" w:rsidRDefault="00076496" w:rsidP="004F4B4A">
      <w:pPr>
        <w:pStyle w:val="FootnoteText"/>
        <w:jc w:val="both"/>
        <w:rPr>
          <w:rFonts w:ascii="Times New Roman" w:hAnsi="Times New Roman" w:cs="Times New Roman"/>
          <w:lang w:val="en-US"/>
        </w:rPr>
      </w:pPr>
      <w:r w:rsidRPr="00D43AD5">
        <w:rPr>
          <w:rStyle w:val="FootnoteReference"/>
          <w:rFonts w:ascii="Times New Roman" w:hAnsi="Times New Roman" w:cs="Times New Roman"/>
        </w:rPr>
        <w:footnoteRef/>
      </w:r>
      <w:r w:rsidRPr="00D43AD5">
        <w:rPr>
          <w:rFonts w:ascii="Times New Roman" w:hAnsi="Times New Roman" w:cs="Times New Roman"/>
        </w:rPr>
        <w:t xml:space="preserve"> http://responsibilitytoprotect.org/Resolution%20RtoP(3).pdf</w:t>
      </w:r>
    </w:p>
  </w:footnote>
  <w:footnote w:id="4">
    <w:p w14:paraId="3121951E" w14:textId="0BFEA344" w:rsidR="00EC2830" w:rsidRPr="00D43AD5" w:rsidRDefault="00EC2830" w:rsidP="004F4B4A">
      <w:pPr>
        <w:pStyle w:val="FootnoteText"/>
        <w:jc w:val="both"/>
        <w:rPr>
          <w:rFonts w:ascii="Times New Roman" w:hAnsi="Times New Roman" w:cs="Times New Roman"/>
          <w:lang w:val="en-US"/>
        </w:rPr>
      </w:pPr>
      <w:r w:rsidRPr="00D43AD5">
        <w:rPr>
          <w:rStyle w:val="FootnoteReference"/>
          <w:rFonts w:ascii="Times New Roman" w:hAnsi="Times New Roman" w:cs="Times New Roman"/>
        </w:rPr>
        <w:footnoteRef/>
      </w:r>
      <w:r w:rsidRPr="00D43AD5">
        <w:rPr>
          <w:rFonts w:ascii="Times New Roman" w:hAnsi="Times New Roman" w:cs="Times New Roman"/>
        </w:rPr>
        <w:t xml:space="preserve"> http://www.un.org/en/sections/un-charter/chapter-vii/</w:t>
      </w:r>
    </w:p>
  </w:footnote>
  <w:footnote w:id="5">
    <w:p w14:paraId="677D1FF9" w14:textId="7D7658EC" w:rsidR="00AD7C5E" w:rsidRPr="00D43AD5" w:rsidRDefault="00AD7C5E" w:rsidP="004F4B4A">
      <w:pPr>
        <w:pStyle w:val="FootnoteText"/>
        <w:jc w:val="both"/>
        <w:rPr>
          <w:rFonts w:ascii="Times New Roman" w:hAnsi="Times New Roman" w:cs="Times New Roman"/>
          <w:lang w:val="en-US"/>
        </w:rPr>
      </w:pPr>
      <w:r w:rsidRPr="00D43AD5">
        <w:rPr>
          <w:rStyle w:val="FootnoteReference"/>
          <w:rFonts w:ascii="Times New Roman" w:hAnsi="Times New Roman" w:cs="Times New Roman"/>
        </w:rPr>
        <w:footnoteRef/>
      </w:r>
      <w:r w:rsidRPr="00D43AD5">
        <w:rPr>
          <w:rFonts w:ascii="Times New Roman" w:hAnsi="Times New Roman" w:cs="Times New Roman"/>
        </w:rPr>
        <w:t xml:space="preserve"> </w:t>
      </w:r>
      <w:r w:rsidR="00F83F21">
        <w:rPr>
          <w:rFonts w:ascii="Times New Roman" w:hAnsi="Times New Roman" w:cs="Times New Roman"/>
        </w:rPr>
        <w:t xml:space="preserve">The UNPROFOR’s mandate and activities in former Yugoslavia can be found in    </w:t>
      </w:r>
      <w:r w:rsidRPr="00D43AD5">
        <w:rPr>
          <w:rFonts w:ascii="Times New Roman" w:hAnsi="Times New Roman" w:cs="Times New Roman"/>
        </w:rPr>
        <w:t>http://www.un.org/Depts/DPKO/Missions/unprof_b.htm</w:t>
      </w:r>
    </w:p>
  </w:footnote>
  <w:footnote w:id="6">
    <w:p w14:paraId="3E46C0B1" w14:textId="47C0CD19" w:rsidR="003A5758" w:rsidRPr="0079714C" w:rsidRDefault="003A5758" w:rsidP="004F4B4A">
      <w:pPr>
        <w:pStyle w:val="FootnoteText"/>
        <w:jc w:val="both"/>
        <w:rPr>
          <w:rFonts w:ascii="Times New Roman" w:hAnsi="Times New Roman" w:cs="Times New Roman"/>
          <w:lang w:val="en-US"/>
        </w:rPr>
      </w:pPr>
      <w:r w:rsidRPr="0079714C">
        <w:rPr>
          <w:rStyle w:val="FootnoteReference"/>
          <w:rFonts w:ascii="Times New Roman" w:hAnsi="Times New Roman" w:cs="Times New Roman"/>
        </w:rPr>
        <w:footnoteRef/>
      </w:r>
      <w:r w:rsidRPr="0079714C">
        <w:rPr>
          <w:rFonts w:ascii="Times New Roman" w:hAnsi="Times New Roman" w:cs="Times New Roman"/>
        </w:rPr>
        <w:t xml:space="preserve"> http://unscr.com/files/1993/00819.pdf</w:t>
      </w:r>
    </w:p>
  </w:footnote>
  <w:footnote w:id="7">
    <w:p w14:paraId="0E88E99A" w14:textId="27158BDE" w:rsidR="005246F5" w:rsidRPr="0079714C" w:rsidRDefault="005246F5" w:rsidP="004F4B4A">
      <w:pPr>
        <w:pStyle w:val="FootnoteText"/>
        <w:jc w:val="both"/>
        <w:rPr>
          <w:rFonts w:ascii="Times New Roman" w:hAnsi="Times New Roman" w:cs="Times New Roman"/>
          <w:lang w:val="en-US"/>
        </w:rPr>
      </w:pPr>
      <w:r w:rsidRPr="0079714C">
        <w:rPr>
          <w:rStyle w:val="FootnoteReference"/>
          <w:rFonts w:ascii="Times New Roman" w:hAnsi="Times New Roman" w:cs="Times New Roman"/>
        </w:rPr>
        <w:footnoteRef/>
      </w:r>
      <w:r w:rsidRPr="0079714C">
        <w:rPr>
          <w:rFonts w:ascii="Times New Roman" w:hAnsi="Times New Roman" w:cs="Times New Roman"/>
        </w:rPr>
        <w:t xml:space="preserve"> http://unscr.com/files/1993/00824.pdf</w:t>
      </w:r>
    </w:p>
  </w:footnote>
  <w:footnote w:id="8">
    <w:p w14:paraId="00710C06" w14:textId="2B78B0CA" w:rsidR="00AA3910" w:rsidRPr="00AA3910" w:rsidRDefault="00AA3910" w:rsidP="00AA3910">
      <w:pPr>
        <w:pStyle w:val="FootnoteText"/>
        <w:rPr>
          <w:rFonts w:ascii="Times New Roman" w:hAnsi="Times New Roman" w:cs="Times New Roman"/>
          <w:lang w:val="en-US"/>
        </w:rPr>
      </w:pPr>
      <w:r>
        <w:rPr>
          <w:rStyle w:val="FootnoteReference"/>
        </w:rPr>
        <w:footnoteRef/>
      </w:r>
      <w:r>
        <w:t xml:space="preserve"> </w:t>
      </w:r>
      <w:r w:rsidRPr="00AA3910">
        <w:rPr>
          <w:rFonts w:ascii="Times New Roman" w:hAnsi="Times New Roman" w:cs="Times New Roman"/>
          <w:bCs/>
          <w:lang w:val="en-US"/>
        </w:rPr>
        <w:t>Article 5</w:t>
      </w:r>
      <w:r>
        <w:rPr>
          <w:rFonts w:ascii="Times New Roman" w:hAnsi="Times New Roman" w:cs="Times New Roman"/>
          <w:bCs/>
          <w:lang w:val="en-US"/>
        </w:rPr>
        <w:t xml:space="preserve"> of the Statute states that, ‘</w:t>
      </w:r>
      <w:r w:rsidRPr="00AA3910">
        <w:rPr>
          <w:rFonts w:ascii="Times New Roman" w:hAnsi="Times New Roman" w:cs="Times New Roman"/>
          <w:lang w:val="en-US"/>
        </w:rPr>
        <w:t>The jurisdiction of the Court shall be limited to the most serious crimes of concern to the international community as a whole. The Court has jurisdiction in accordance with this Statute with respect to the following crimes:</w:t>
      </w:r>
    </w:p>
    <w:p w14:paraId="22AF503C" w14:textId="667013CE" w:rsidR="00AA3910" w:rsidRPr="00AA3910" w:rsidRDefault="00AA3910" w:rsidP="00AA3910">
      <w:pPr>
        <w:pStyle w:val="FootnoteText"/>
        <w:rPr>
          <w:rFonts w:ascii="Times New Roman" w:hAnsi="Times New Roman" w:cs="Times New Roman"/>
          <w:lang w:val="en-US"/>
        </w:rPr>
      </w:pPr>
      <w:r w:rsidRPr="00AA3910">
        <w:rPr>
          <w:rFonts w:ascii="Times New Roman" w:hAnsi="Times New Roman" w:cs="Times New Roman"/>
          <w:lang w:val="en-US"/>
        </w:rPr>
        <w:t>(a) The crime of genocide;</w:t>
      </w:r>
      <w:r>
        <w:rPr>
          <w:rFonts w:ascii="Times New Roman" w:hAnsi="Times New Roman" w:cs="Times New Roman"/>
          <w:lang w:val="en-US"/>
        </w:rPr>
        <w:t xml:space="preserve"> </w:t>
      </w:r>
      <w:r w:rsidRPr="00AA3910">
        <w:rPr>
          <w:rFonts w:ascii="Times New Roman" w:hAnsi="Times New Roman" w:cs="Times New Roman"/>
          <w:lang w:val="en-US"/>
        </w:rPr>
        <w:t>(b) Crimes against humanity;</w:t>
      </w:r>
      <w:r>
        <w:rPr>
          <w:rFonts w:ascii="Times New Roman" w:hAnsi="Times New Roman" w:cs="Times New Roman"/>
          <w:lang w:val="en-US"/>
        </w:rPr>
        <w:t xml:space="preserve"> </w:t>
      </w:r>
      <w:r w:rsidRPr="00AA3910">
        <w:rPr>
          <w:rFonts w:ascii="Times New Roman" w:hAnsi="Times New Roman" w:cs="Times New Roman"/>
          <w:lang w:val="en-US"/>
        </w:rPr>
        <w:t>(c) War crimes;</w:t>
      </w:r>
      <w:r>
        <w:rPr>
          <w:rFonts w:ascii="Times New Roman" w:hAnsi="Times New Roman" w:cs="Times New Roman"/>
          <w:lang w:val="en-US"/>
        </w:rPr>
        <w:t xml:space="preserve"> </w:t>
      </w:r>
      <w:r w:rsidRPr="00AA3910">
        <w:rPr>
          <w:rFonts w:ascii="Times New Roman" w:hAnsi="Times New Roman" w:cs="Times New Roman"/>
          <w:lang w:val="en-US"/>
        </w:rPr>
        <w:t>(d) The crime of aggression.</w:t>
      </w:r>
      <w:r w:rsidR="005F1A8D">
        <w:rPr>
          <w:rFonts w:ascii="Times New Roman" w:hAnsi="Times New Roman" w:cs="Times New Roman"/>
          <w:lang w:val="en-US"/>
        </w:rPr>
        <w:t xml:space="preserve"> </w:t>
      </w:r>
      <w:r w:rsidR="005F1A8D" w:rsidRPr="005F1A8D">
        <w:rPr>
          <w:rFonts w:ascii="Times New Roman" w:hAnsi="Times New Roman" w:cs="Times New Roman"/>
          <w:lang w:val="en-US"/>
        </w:rPr>
        <w:t>https://www.icc-cpi.int/NR/rdonlyres/ADD16852-AEE9-4757-ABE7-9CDC7CF02886/283503/RomeStatutEng1.pdf</w:t>
      </w:r>
    </w:p>
    <w:p w14:paraId="4567E1AF" w14:textId="53E44325" w:rsidR="00AA3910" w:rsidRPr="00AA3910" w:rsidRDefault="00AA3910">
      <w:pPr>
        <w:pStyle w:val="FootnoteText"/>
        <w:rPr>
          <w:lang w:val="en-US"/>
        </w:rPr>
      </w:pPr>
    </w:p>
  </w:footnote>
  <w:footnote w:id="9">
    <w:p w14:paraId="7AE123C7" w14:textId="77777777" w:rsidR="00AA3910" w:rsidRDefault="004F289E" w:rsidP="004F4B4A">
      <w:pPr>
        <w:pStyle w:val="FootnoteText"/>
        <w:jc w:val="both"/>
        <w:rPr>
          <w:rFonts w:ascii="Times New Roman" w:hAnsi="Times New Roman" w:cs="Times New Roman"/>
          <w:lang w:val="en-US"/>
        </w:rPr>
      </w:pPr>
      <w:r w:rsidRPr="004F289E">
        <w:rPr>
          <w:rStyle w:val="FootnoteReference"/>
          <w:rFonts w:ascii="Times New Roman" w:hAnsi="Times New Roman" w:cs="Times New Roman"/>
        </w:rPr>
        <w:footnoteRef/>
      </w:r>
      <w:r w:rsidRPr="004F289E">
        <w:rPr>
          <w:rFonts w:ascii="Times New Roman" w:hAnsi="Times New Roman" w:cs="Times New Roman"/>
        </w:rPr>
        <w:t xml:space="preserve"> </w:t>
      </w:r>
      <w:r w:rsidRPr="004F289E">
        <w:rPr>
          <w:rFonts w:ascii="Times New Roman" w:hAnsi="Times New Roman" w:cs="Times New Roman"/>
          <w:lang w:val="en-US"/>
        </w:rPr>
        <w:t xml:space="preserve">Article I of the UN Convention on the </w:t>
      </w:r>
      <w:r>
        <w:rPr>
          <w:rFonts w:ascii="Times New Roman" w:hAnsi="Times New Roman" w:cs="Times New Roman"/>
          <w:lang w:val="en-US"/>
        </w:rPr>
        <w:t>Prevention and Punishment of the Crime of Genocide states that, ‘</w:t>
      </w:r>
      <w:r w:rsidRPr="004F289E">
        <w:rPr>
          <w:rFonts w:ascii="Times New Roman" w:hAnsi="Times New Roman" w:cs="Times New Roman"/>
        </w:rPr>
        <w:t>The Contracting Parties confirm that genocide, whether committed in time of peace or in time of war, is a crime under international law which they undertake to prevent and to punis</w:t>
      </w:r>
      <w:r w:rsidR="00CB00DA">
        <w:rPr>
          <w:rFonts w:ascii="Times New Roman" w:hAnsi="Times New Roman" w:cs="Times New Roman"/>
        </w:rPr>
        <w:t>h.  Article III states</w:t>
      </w:r>
      <w:r w:rsidR="00CB00DA" w:rsidRPr="00CB00DA">
        <w:rPr>
          <w:rFonts w:ascii="Times New Roman" w:hAnsi="Times New Roman" w:cs="Times New Roman"/>
        </w:rPr>
        <w:t>, ‘</w:t>
      </w:r>
      <w:r w:rsidR="00CB00DA" w:rsidRPr="00CB00DA">
        <w:rPr>
          <w:rFonts w:ascii="Times New Roman" w:hAnsi="Times New Roman" w:cs="Times New Roman"/>
          <w:lang w:val="en-US"/>
        </w:rPr>
        <w:t>The following acts shall be punishable:</w:t>
      </w:r>
    </w:p>
    <w:p w14:paraId="678BD7AA" w14:textId="5DAA573E" w:rsidR="004F289E" w:rsidRPr="004F289E" w:rsidRDefault="00CB00DA" w:rsidP="004F4B4A">
      <w:pPr>
        <w:pStyle w:val="FootnoteText"/>
        <w:jc w:val="both"/>
        <w:rPr>
          <w:rFonts w:ascii="Times New Roman" w:hAnsi="Times New Roman" w:cs="Times New Roman"/>
          <w:lang w:val="en-US"/>
        </w:rPr>
      </w:pPr>
      <w:r w:rsidRPr="00CB00DA">
        <w:rPr>
          <w:rFonts w:ascii="Times New Roman" w:hAnsi="Times New Roman" w:cs="Times New Roman"/>
          <w:lang w:val="en-US"/>
        </w:rPr>
        <w:t>(a) Genocide;</w:t>
      </w:r>
      <w:r>
        <w:rPr>
          <w:rFonts w:ascii="Times New Roman" w:hAnsi="Times New Roman" w:cs="Times New Roman"/>
          <w:lang w:val="en-US"/>
        </w:rPr>
        <w:t xml:space="preserve"> </w:t>
      </w:r>
      <w:r w:rsidRPr="00CB00DA">
        <w:rPr>
          <w:rFonts w:ascii="Times New Roman" w:hAnsi="Times New Roman" w:cs="Times New Roman"/>
          <w:lang w:val="en-US"/>
        </w:rPr>
        <w:t>(b) Conspiracy to commit genocide;</w:t>
      </w:r>
      <w:r>
        <w:rPr>
          <w:rFonts w:ascii="Times New Roman" w:hAnsi="Times New Roman" w:cs="Times New Roman"/>
          <w:lang w:val="en-US"/>
        </w:rPr>
        <w:t xml:space="preserve"> </w:t>
      </w:r>
      <w:r w:rsidRPr="00CB00DA">
        <w:rPr>
          <w:rFonts w:ascii="Times New Roman" w:hAnsi="Times New Roman" w:cs="Times New Roman"/>
          <w:lang w:val="en-US"/>
        </w:rPr>
        <w:t>(c) Direct and public incitement to commit genocide;</w:t>
      </w:r>
      <w:r>
        <w:rPr>
          <w:rFonts w:ascii="Times New Roman" w:hAnsi="Times New Roman" w:cs="Times New Roman"/>
          <w:lang w:val="en-US"/>
        </w:rPr>
        <w:t xml:space="preserve"> </w:t>
      </w:r>
      <w:r w:rsidRPr="00CB00DA">
        <w:rPr>
          <w:rFonts w:ascii="Times New Roman" w:hAnsi="Times New Roman" w:cs="Times New Roman"/>
          <w:lang w:val="en-US"/>
        </w:rPr>
        <w:t>(d) Attempt to commit genocide;</w:t>
      </w:r>
      <w:r>
        <w:rPr>
          <w:rFonts w:ascii="Times New Roman" w:hAnsi="Times New Roman" w:cs="Times New Roman"/>
          <w:lang w:val="en-US"/>
        </w:rPr>
        <w:t xml:space="preserve"> </w:t>
      </w:r>
      <w:r w:rsidRPr="00CB00DA">
        <w:rPr>
          <w:rFonts w:ascii="Times New Roman" w:hAnsi="Times New Roman" w:cs="Times New Roman"/>
          <w:lang w:val="en-US"/>
        </w:rPr>
        <w:t>(e) Complicity in genocide.</w:t>
      </w:r>
      <w:r w:rsidR="004F4B4A">
        <w:rPr>
          <w:rFonts w:ascii="Times New Roman" w:hAnsi="Times New Roman" w:cs="Times New Roman"/>
          <w:lang w:val="en-US"/>
        </w:rPr>
        <w:t xml:space="preserve"> </w:t>
      </w:r>
      <w:r>
        <w:rPr>
          <w:rFonts w:ascii="Times New Roman" w:hAnsi="Times New Roman" w:cs="Times New Roman"/>
        </w:rPr>
        <w:t>Article IV states that, ‘</w:t>
      </w:r>
      <w:r w:rsidRPr="00CB00DA">
        <w:rPr>
          <w:rFonts w:ascii="Times New Roman" w:hAnsi="Times New Roman" w:cs="Times New Roman"/>
        </w:rPr>
        <w:t>Persons committing genocide or any of the other acts enumerated in article III shall be punished, whether they are constitutionally responsible rulers, public officials or private individuals.</w:t>
      </w:r>
      <w:r w:rsidR="0078046B" w:rsidRPr="0078046B">
        <w:t xml:space="preserve"> </w:t>
      </w:r>
      <w:r w:rsidR="0078046B" w:rsidRPr="0078046B">
        <w:rPr>
          <w:rFonts w:ascii="Times New Roman" w:hAnsi="Times New Roman" w:cs="Times New Roman"/>
        </w:rPr>
        <w:t>https://treaties.un.org/doc/publication/unts/volume%2078/volume-78-i-1021-english.pdf</w:t>
      </w:r>
      <w:r w:rsidR="0078046B">
        <w:rPr>
          <w:rFonts w:ascii="Times New Roman" w:hAnsi="Times New Roman" w:cs="Times New Roman"/>
        </w:rPr>
        <w:t xml:space="preserve"> </w:t>
      </w:r>
    </w:p>
  </w:footnote>
  <w:footnote w:id="10">
    <w:p w14:paraId="3232259F" w14:textId="7A4CB761" w:rsidR="00EC0997" w:rsidRPr="00EC0997" w:rsidRDefault="00EC0997" w:rsidP="00EC0997">
      <w:pPr>
        <w:pStyle w:val="FootnoteText"/>
        <w:rPr>
          <w:rFonts w:ascii="Times New Roman" w:hAnsi="Times New Roman" w:cs="Times New Roman"/>
          <w:lang w:val="en-US"/>
        </w:rPr>
      </w:pPr>
      <w:r w:rsidRPr="00EC0997">
        <w:rPr>
          <w:rStyle w:val="FootnoteReference"/>
          <w:rFonts w:ascii="Times New Roman" w:hAnsi="Times New Roman" w:cs="Times New Roman"/>
        </w:rPr>
        <w:footnoteRef/>
      </w:r>
      <w:r w:rsidRPr="00EC0997">
        <w:rPr>
          <w:rFonts w:ascii="Times New Roman" w:hAnsi="Times New Roman" w:cs="Times New Roman"/>
        </w:rPr>
        <w:t xml:space="preserve"> https://www.un.org/ruleoflaw/files/S-Res-1674%20on%20protection%20civilians%20in%20armed%20conflict%20(28Apr06).pdf</w:t>
      </w:r>
    </w:p>
  </w:footnote>
  <w:footnote w:id="11">
    <w:p w14:paraId="1459D609" w14:textId="06FCE0D0" w:rsidR="007769BB" w:rsidRPr="007769BB" w:rsidRDefault="007769BB">
      <w:pPr>
        <w:pStyle w:val="FootnoteText"/>
        <w:rPr>
          <w:rFonts w:ascii="Times New Roman" w:hAnsi="Times New Roman" w:cs="Times New Roman"/>
          <w:lang w:val="en-US"/>
        </w:rPr>
      </w:pPr>
      <w:r w:rsidRPr="007769BB">
        <w:rPr>
          <w:rStyle w:val="FootnoteReference"/>
          <w:rFonts w:ascii="Times New Roman" w:hAnsi="Times New Roman" w:cs="Times New Roman"/>
        </w:rPr>
        <w:footnoteRef/>
      </w:r>
      <w:r w:rsidRPr="007769BB">
        <w:rPr>
          <w:rFonts w:ascii="Times New Roman" w:hAnsi="Times New Roman" w:cs="Times New Roman"/>
        </w:rPr>
        <w:t xml:space="preserve"> http://unscr.com/files/2006/01706.pdf</w:t>
      </w:r>
    </w:p>
  </w:footnote>
  <w:footnote w:id="12">
    <w:p w14:paraId="5AC18AB5" w14:textId="1224DEED" w:rsidR="003D28F5" w:rsidRPr="003D28F5" w:rsidRDefault="003D28F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The IASC compiles a report on places where humanitarian assistance is required. The IASC Sub-Working Group on Preparedness and Contingency Planning is entrusted with compiling this report.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74"/>
    <w:rsid w:val="00000533"/>
    <w:rsid w:val="00011F77"/>
    <w:rsid w:val="000125CD"/>
    <w:rsid w:val="00027DE4"/>
    <w:rsid w:val="00042E38"/>
    <w:rsid w:val="000479DF"/>
    <w:rsid w:val="00061419"/>
    <w:rsid w:val="00074722"/>
    <w:rsid w:val="00076496"/>
    <w:rsid w:val="00076C4F"/>
    <w:rsid w:val="00083B0A"/>
    <w:rsid w:val="000A1EE4"/>
    <w:rsid w:val="000A2012"/>
    <w:rsid w:val="000A33BA"/>
    <w:rsid w:val="000B4331"/>
    <w:rsid w:val="000C07B6"/>
    <w:rsid w:val="000D5D99"/>
    <w:rsid w:val="000D62DF"/>
    <w:rsid w:val="000E1A54"/>
    <w:rsid w:val="000E2F27"/>
    <w:rsid w:val="00105B1C"/>
    <w:rsid w:val="00112436"/>
    <w:rsid w:val="00125E2B"/>
    <w:rsid w:val="00132FE5"/>
    <w:rsid w:val="00133150"/>
    <w:rsid w:val="001346D8"/>
    <w:rsid w:val="00150F48"/>
    <w:rsid w:val="0015676D"/>
    <w:rsid w:val="00163D31"/>
    <w:rsid w:val="00172BF6"/>
    <w:rsid w:val="00175526"/>
    <w:rsid w:val="00182F53"/>
    <w:rsid w:val="00183397"/>
    <w:rsid w:val="00183FB4"/>
    <w:rsid w:val="00186490"/>
    <w:rsid w:val="001C7C9B"/>
    <w:rsid w:val="001D3FC5"/>
    <w:rsid w:val="001E2817"/>
    <w:rsid w:val="001F1131"/>
    <w:rsid w:val="0020073B"/>
    <w:rsid w:val="00200C23"/>
    <w:rsid w:val="0020620B"/>
    <w:rsid w:val="002152D0"/>
    <w:rsid w:val="002169E6"/>
    <w:rsid w:val="002223C6"/>
    <w:rsid w:val="00224975"/>
    <w:rsid w:val="00226B2E"/>
    <w:rsid w:val="002301E2"/>
    <w:rsid w:val="002464D7"/>
    <w:rsid w:val="00250410"/>
    <w:rsid w:val="00253166"/>
    <w:rsid w:val="0025360E"/>
    <w:rsid w:val="002544E9"/>
    <w:rsid w:val="00267B04"/>
    <w:rsid w:val="002834AC"/>
    <w:rsid w:val="00286521"/>
    <w:rsid w:val="002940FB"/>
    <w:rsid w:val="00294601"/>
    <w:rsid w:val="00295089"/>
    <w:rsid w:val="002B0F73"/>
    <w:rsid w:val="002D1FA1"/>
    <w:rsid w:val="002E6128"/>
    <w:rsid w:val="003027AD"/>
    <w:rsid w:val="003037B3"/>
    <w:rsid w:val="00303AC4"/>
    <w:rsid w:val="003123DF"/>
    <w:rsid w:val="0032537A"/>
    <w:rsid w:val="00364758"/>
    <w:rsid w:val="00373174"/>
    <w:rsid w:val="0037488B"/>
    <w:rsid w:val="003A0D1E"/>
    <w:rsid w:val="003A4332"/>
    <w:rsid w:val="003A5758"/>
    <w:rsid w:val="003B4AD9"/>
    <w:rsid w:val="003C2944"/>
    <w:rsid w:val="003D28F5"/>
    <w:rsid w:val="003D2CC8"/>
    <w:rsid w:val="003D6773"/>
    <w:rsid w:val="003D7218"/>
    <w:rsid w:val="003E4F84"/>
    <w:rsid w:val="003E7D3A"/>
    <w:rsid w:val="003F0481"/>
    <w:rsid w:val="003F06E5"/>
    <w:rsid w:val="003F5530"/>
    <w:rsid w:val="003F5BD3"/>
    <w:rsid w:val="004001CE"/>
    <w:rsid w:val="00414DAC"/>
    <w:rsid w:val="00425067"/>
    <w:rsid w:val="00445EB7"/>
    <w:rsid w:val="00453CCD"/>
    <w:rsid w:val="0048112E"/>
    <w:rsid w:val="004846B7"/>
    <w:rsid w:val="00492EFB"/>
    <w:rsid w:val="0049465B"/>
    <w:rsid w:val="00496D62"/>
    <w:rsid w:val="004B0652"/>
    <w:rsid w:val="004B6FDE"/>
    <w:rsid w:val="004C0281"/>
    <w:rsid w:val="004C2556"/>
    <w:rsid w:val="004C29B1"/>
    <w:rsid w:val="004C5715"/>
    <w:rsid w:val="004D03B3"/>
    <w:rsid w:val="004F289E"/>
    <w:rsid w:val="004F2FDC"/>
    <w:rsid w:val="004F4B4A"/>
    <w:rsid w:val="00501543"/>
    <w:rsid w:val="005246F5"/>
    <w:rsid w:val="00530859"/>
    <w:rsid w:val="005363F1"/>
    <w:rsid w:val="00536D72"/>
    <w:rsid w:val="00537ACB"/>
    <w:rsid w:val="00542ADA"/>
    <w:rsid w:val="0057151E"/>
    <w:rsid w:val="0057279C"/>
    <w:rsid w:val="00575760"/>
    <w:rsid w:val="00583476"/>
    <w:rsid w:val="00593DE4"/>
    <w:rsid w:val="005A573E"/>
    <w:rsid w:val="005A6C13"/>
    <w:rsid w:val="005D3B05"/>
    <w:rsid w:val="005D3CA9"/>
    <w:rsid w:val="005E6B7F"/>
    <w:rsid w:val="005F1617"/>
    <w:rsid w:val="005F1A8D"/>
    <w:rsid w:val="005F4903"/>
    <w:rsid w:val="00621DDF"/>
    <w:rsid w:val="00623D97"/>
    <w:rsid w:val="006461AC"/>
    <w:rsid w:val="00647C53"/>
    <w:rsid w:val="00652ED1"/>
    <w:rsid w:val="0067531C"/>
    <w:rsid w:val="00675C7D"/>
    <w:rsid w:val="006B5E06"/>
    <w:rsid w:val="006D0CD3"/>
    <w:rsid w:val="006E571F"/>
    <w:rsid w:val="006F04B9"/>
    <w:rsid w:val="006F2163"/>
    <w:rsid w:val="00700EE5"/>
    <w:rsid w:val="007015D2"/>
    <w:rsid w:val="00723CA9"/>
    <w:rsid w:val="0073203B"/>
    <w:rsid w:val="00746C68"/>
    <w:rsid w:val="007506CF"/>
    <w:rsid w:val="0075640F"/>
    <w:rsid w:val="00771694"/>
    <w:rsid w:val="007769BB"/>
    <w:rsid w:val="0078046B"/>
    <w:rsid w:val="00794F29"/>
    <w:rsid w:val="0079714C"/>
    <w:rsid w:val="007A2301"/>
    <w:rsid w:val="007A3A4A"/>
    <w:rsid w:val="007A4A4D"/>
    <w:rsid w:val="007C0370"/>
    <w:rsid w:val="007E4BAE"/>
    <w:rsid w:val="007F6B73"/>
    <w:rsid w:val="008002DA"/>
    <w:rsid w:val="008145F9"/>
    <w:rsid w:val="0082368A"/>
    <w:rsid w:val="00827C5D"/>
    <w:rsid w:val="00832E92"/>
    <w:rsid w:val="008412D3"/>
    <w:rsid w:val="00855352"/>
    <w:rsid w:val="00861440"/>
    <w:rsid w:val="00861B13"/>
    <w:rsid w:val="008630E7"/>
    <w:rsid w:val="008732AF"/>
    <w:rsid w:val="0087464C"/>
    <w:rsid w:val="00877B23"/>
    <w:rsid w:val="00881E25"/>
    <w:rsid w:val="00891D10"/>
    <w:rsid w:val="0089272C"/>
    <w:rsid w:val="008A4C40"/>
    <w:rsid w:val="008B207E"/>
    <w:rsid w:val="008B77EB"/>
    <w:rsid w:val="008C0AC3"/>
    <w:rsid w:val="008C1DFF"/>
    <w:rsid w:val="008D034A"/>
    <w:rsid w:val="008D357E"/>
    <w:rsid w:val="008D64FF"/>
    <w:rsid w:val="008E0617"/>
    <w:rsid w:val="008F4793"/>
    <w:rsid w:val="009154E3"/>
    <w:rsid w:val="009314AD"/>
    <w:rsid w:val="00942DC1"/>
    <w:rsid w:val="00946C6B"/>
    <w:rsid w:val="009500BA"/>
    <w:rsid w:val="00966060"/>
    <w:rsid w:val="00966977"/>
    <w:rsid w:val="009724DC"/>
    <w:rsid w:val="009740B9"/>
    <w:rsid w:val="0098523C"/>
    <w:rsid w:val="00992AD1"/>
    <w:rsid w:val="009A71E3"/>
    <w:rsid w:val="009B311B"/>
    <w:rsid w:val="009B3174"/>
    <w:rsid w:val="009B4B07"/>
    <w:rsid w:val="009B5859"/>
    <w:rsid w:val="009B5987"/>
    <w:rsid w:val="009C45DB"/>
    <w:rsid w:val="009C562E"/>
    <w:rsid w:val="009C7BEF"/>
    <w:rsid w:val="009E15EB"/>
    <w:rsid w:val="009F6C13"/>
    <w:rsid w:val="00A045DE"/>
    <w:rsid w:val="00A171B0"/>
    <w:rsid w:val="00A1789E"/>
    <w:rsid w:val="00A24BC5"/>
    <w:rsid w:val="00A272EF"/>
    <w:rsid w:val="00A5141E"/>
    <w:rsid w:val="00A52CDB"/>
    <w:rsid w:val="00A55F88"/>
    <w:rsid w:val="00A639D4"/>
    <w:rsid w:val="00A67C14"/>
    <w:rsid w:val="00A8247D"/>
    <w:rsid w:val="00A94DF3"/>
    <w:rsid w:val="00A95D98"/>
    <w:rsid w:val="00A97F4B"/>
    <w:rsid w:val="00AA3910"/>
    <w:rsid w:val="00AA44A2"/>
    <w:rsid w:val="00AA5BE7"/>
    <w:rsid w:val="00AD6175"/>
    <w:rsid w:val="00AD6717"/>
    <w:rsid w:val="00AD7C5E"/>
    <w:rsid w:val="00AE1BC6"/>
    <w:rsid w:val="00AE3B60"/>
    <w:rsid w:val="00B006E0"/>
    <w:rsid w:val="00B00FB6"/>
    <w:rsid w:val="00B031E1"/>
    <w:rsid w:val="00B043FD"/>
    <w:rsid w:val="00B06A59"/>
    <w:rsid w:val="00B1410C"/>
    <w:rsid w:val="00B14BEE"/>
    <w:rsid w:val="00B20D57"/>
    <w:rsid w:val="00B26314"/>
    <w:rsid w:val="00B32699"/>
    <w:rsid w:val="00B356AA"/>
    <w:rsid w:val="00B358A2"/>
    <w:rsid w:val="00B3782F"/>
    <w:rsid w:val="00B618A8"/>
    <w:rsid w:val="00B63630"/>
    <w:rsid w:val="00B7553B"/>
    <w:rsid w:val="00B87F89"/>
    <w:rsid w:val="00B948F6"/>
    <w:rsid w:val="00BB1695"/>
    <w:rsid w:val="00BB2E40"/>
    <w:rsid w:val="00BB5A55"/>
    <w:rsid w:val="00BB6BD3"/>
    <w:rsid w:val="00BD25C8"/>
    <w:rsid w:val="00BE5398"/>
    <w:rsid w:val="00BE7EB6"/>
    <w:rsid w:val="00BF2938"/>
    <w:rsid w:val="00BF727A"/>
    <w:rsid w:val="00BF7644"/>
    <w:rsid w:val="00C04868"/>
    <w:rsid w:val="00C07499"/>
    <w:rsid w:val="00C17058"/>
    <w:rsid w:val="00C2653B"/>
    <w:rsid w:val="00C37B86"/>
    <w:rsid w:val="00C4085B"/>
    <w:rsid w:val="00C43A5F"/>
    <w:rsid w:val="00C44AA3"/>
    <w:rsid w:val="00C546D5"/>
    <w:rsid w:val="00C54725"/>
    <w:rsid w:val="00C66027"/>
    <w:rsid w:val="00C73303"/>
    <w:rsid w:val="00C739AE"/>
    <w:rsid w:val="00C74A31"/>
    <w:rsid w:val="00C761B1"/>
    <w:rsid w:val="00C841D2"/>
    <w:rsid w:val="00C91B4A"/>
    <w:rsid w:val="00C93990"/>
    <w:rsid w:val="00C93E95"/>
    <w:rsid w:val="00CA560E"/>
    <w:rsid w:val="00CA6665"/>
    <w:rsid w:val="00CB00DA"/>
    <w:rsid w:val="00CC2CC1"/>
    <w:rsid w:val="00CC40CB"/>
    <w:rsid w:val="00CD08E7"/>
    <w:rsid w:val="00CD4097"/>
    <w:rsid w:val="00CD777D"/>
    <w:rsid w:val="00CE22D0"/>
    <w:rsid w:val="00CF002A"/>
    <w:rsid w:val="00D04968"/>
    <w:rsid w:val="00D1237F"/>
    <w:rsid w:val="00D26AFC"/>
    <w:rsid w:val="00D2760F"/>
    <w:rsid w:val="00D315C5"/>
    <w:rsid w:val="00D43AD5"/>
    <w:rsid w:val="00D60700"/>
    <w:rsid w:val="00D641C6"/>
    <w:rsid w:val="00D702B5"/>
    <w:rsid w:val="00D74378"/>
    <w:rsid w:val="00D8102E"/>
    <w:rsid w:val="00D81933"/>
    <w:rsid w:val="00D8265E"/>
    <w:rsid w:val="00D9613F"/>
    <w:rsid w:val="00DC2E2E"/>
    <w:rsid w:val="00DC3E33"/>
    <w:rsid w:val="00DC71BC"/>
    <w:rsid w:val="00DD4BBB"/>
    <w:rsid w:val="00DF714F"/>
    <w:rsid w:val="00DF7684"/>
    <w:rsid w:val="00E0060B"/>
    <w:rsid w:val="00E0316C"/>
    <w:rsid w:val="00E040E6"/>
    <w:rsid w:val="00E21045"/>
    <w:rsid w:val="00E2786E"/>
    <w:rsid w:val="00E27D3E"/>
    <w:rsid w:val="00E32D14"/>
    <w:rsid w:val="00E61BC5"/>
    <w:rsid w:val="00E61F80"/>
    <w:rsid w:val="00E63789"/>
    <w:rsid w:val="00E70280"/>
    <w:rsid w:val="00E721BD"/>
    <w:rsid w:val="00E761FD"/>
    <w:rsid w:val="00E96AD2"/>
    <w:rsid w:val="00EB200D"/>
    <w:rsid w:val="00EB6342"/>
    <w:rsid w:val="00EC0997"/>
    <w:rsid w:val="00EC2830"/>
    <w:rsid w:val="00EC2C59"/>
    <w:rsid w:val="00EC2DDE"/>
    <w:rsid w:val="00ED1080"/>
    <w:rsid w:val="00EE228E"/>
    <w:rsid w:val="00F148C4"/>
    <w:rsid w:val="00F2334E"/>
    <w:rsid w:val="00F23EDF"/>
    <w:rsid w:val="00F279BD"/>
    <w:rsid w:val="00F34C29"/>
    <w:rsid w:val="00F359C1"/>
    <w:rsid w:val="00F40C7E"/>
    <w:rsid w:val="00F54D6C"/>
    <w:rsid w:val="00F649F6"/>
    <w:rsid w:val="00F667F9"/>
    <w:rsid w:val="00F67CA3"/>
    <w:rsid w:val="00F70C28"/>
    <w:rsid w:val="00F74310"/>
    <w:rsid w:val="00F803AC"/>
    <w:rsid w:val="00F83F21"/>
    <w:rsid w:val="00F853AE"/>
    <w:rsid w:val="00F973D7"/>
    <w:rsid w:val="00FB2C01"/>
    <w:rsid w:val="00FB46CB"/>
    <w:rsid w:val="00FB57C5"/>
    <w:rsid w:val="00FC3E9E"/>
    <w:rsid w:val="00FC51D2"/>
    <w:rsid w:val="00FD0E4A"/>
    <w:rsid w:val="00FE2264"/>
    <w:rsid w:val="00FF0C41"/>
    <w:rsid w:val="00FF216F"/>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189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74"/>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E7"/>
    <w:rPr>
      <w:color w:val="0000FF" w:themeColor="hyperlink"/>
      <w:u w:val="single"/>
    </w:rPr>
  </w:style>
  <w:style w:type="paragraph" w:styleId="Header">
    <w:name w:val="header"/>
    <w:basedOn w:val="Normal"/>
    <w:link w:val="HeaderChar"/>
    <w:uiPriority w:val="99"/>
    <w:unhideWhenUsed/>
    <w:rsid w:val="009B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B"/>
    <w:rPr>
      <w:rFonts w:eastAsiaTheme="minorEastAsia"/>
      <w:lang w:val="en-GB"/>
    </w:rPr>
  </w:style>
  <w:style w:type="paragraph" w:styleId="Footer">
    <w:name w:val="footer"/>
    <w:basedOn w:val="Normal"/>
    <w:link w:val="FooterChar"/>
    <w:uiPriority w:val="99"/>
    <w:unhideWhenUsed/>
    <w:rsid w:val="009B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B"/>
    <w:rPr>
      <w:rFonts w:eastAsiaTheme="minorEastAsia"/>
      <w:lang w:val="en-GB"/>
    </w:rPr>
  </w:style>
  <w:style w:type="paragraph" w:styleId="FootnoteText">
    <w:name w:val="footnote text"/>
    <w:basedOn w:val="Normal"/>
    <w:link w:val="FootnoteTextChar"/>
    <w:uiPriority w:val="99"/>
    <w:semiHidden/>
    <w:unhideWhenUsed/>
    <w:rsid w:val="00216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9E6"/>
    <w:rPr>
      <w:rFonts w:eastAsiaTheme="minorEastAsia"/>
      <w:sz w:val="20"/>
      <w:szCs w:val="20"/>
      <w:lang w:val="en-GB"/>
    </w:rPr>
  </w:style>
  <w:style w:type="character" w:styleId="FootnoteReference">
    <w:name w:val="footnote reference"/>
    <w:basedOn w:val="DefaultParagraphFont"/>
    <w:uiPriority w:val="99"/>
    <w:semiHidden/>
    <w:unhideWhenUsed/>
    <w:rsid w:val="002169E6"/>
    <w:rPr>
      <w:vertAlign w:val="superscript"/>
    </w:rPr>
  </w:style>
  <w:style w:type="paragraph" w:styleId="NormalWeb">
    <w:name w:val="Normal (Web)"/>
    <w:basedOn w:val="Normal"/>
    <w:uiPriority w:val="99"/>
    <w:semiHidden/>
    <w:unhideWhenUsed/>
    <w:rsid w:val="00CB00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74"/>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E7"/>
    <w:rPr>
      <w:color w:val="0000FF" w:themeColor="hyperlink"/>
      <w:u w:val="single"/>
    </w:rPr>
  </w:style>
  <w:style w:type="paragraph" w:styleId="Header">
    <w:name w:val="header"/>
    <w:basedOn w:val="Normal"/>
    <w:link w:val="HeaderChar"/>
    <w:uiPriority w:val="99"/>
    <w:unhideWhenUsed/>
    <w:rsid w:val="009B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1B"/>
    <w:rPr>
      <w:rFonts w:eastAsiaTheme="minorEastAsia"/>
      <w:lang w:val="en-GB"/>
    </w:rPr>
  </w:style>
  <w:style w:type="paragraph" w:styleId="Footer">
    <w:name w:val="footer"/>
    <w:basedOn w:val="Normal"/>
    <w:link w:val="FooterChar"/>
    <w:uiPriority w:val="99"/>
    <w:unhideWhenUsed/>
    <w:rsid w:val="009B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1B"/>
    <w:rPr>
      <w:rFonts w:eastAsiaTheme="minorEastAsia"/>
      <w:lang w:val="en-GB"/>
    </w:rPr>
  </w:style>
  <w:style w:type="paragraph" w:styleId="FootnoteText">
    <w:name w:val="footnote text"/>
    <w:basedOn w:val="Normal"/>
    <w:link w:val="FootnoteTextChar"/>
    <w:uiPriority w:val="99"/>
    <w:semiHidden/>
    <w:unhideWhenUsed/>
    <w:rsid w:val="00216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9E6"/>
    <w:rPr>
      <w:rFonts w:eastAsiaTheme="minorEastAsia"/>
      <w:sz w:val="20"/>
      <w:szCs w:val="20"/>
      <w:lang w:val="en-GB"/>
    </w:rPr>
  </w:style>
  <w:style w:type="character" w:styleId="FootnoteReference">
    <w:name w:val="footnote reference"/>
    <w:basedOn w:val="DefaultParagraphFont"/>
    <w:uiPriority w:val="99"/>
    <w:semiHidden/>
    <w:unhideWhenUsed/>
    <w:rsid w:val="002169E6"/>
    <w:rPr>
      <w:vertAlign w:val="superscript"/>
    </w:rPr>
  </w:style>
  <w:style w:type="paragraph" w:styleId="NormalWeb">
    <w:name w:val="Normal (Web)"/>
    <w:basedOn w:val="Normal"/>
    <w:uiPriority w:val="99"/>
    <w:semiHidden/>
    <w:unhideWhenUsed/>
    <w:rsid w:val="00CB00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8829">
      <w:bodyDiv w:val="1"/>
      <w:marLeft w:val="0"/>
      <w:marRight w:val="0"/>
      <w:marTop w:val="0"/>
      <w:marBottom w:val="0"/>
      <w:divBdr>
        <w:top w:val="none" w:sz="0" w:space="0" w:color="auto"/>
        <w:left w:val="none" w:sz="0" w:space="0" w:color="auto"/>
        <w:bottom w:val="none" w:sz="0" w:space="0" w:color="auto"/>
        <w:right w:val="none" w:sz="0" w:space="0" w:color="auto"/>
      </w:divBdr>
    </w:div>
    <w:div w:id="848985899">
      <w:bodyDiv w:val="1"/>
      <w:marLeft w:val="0"/>
      <w:marRight w:val="0"/>
      <w:marTop w:val="0"/>
      <w:marBottom w:val="0"/>
      <w:divBdr>
        <w:top w:val="none" w:sz="0" w:space="0" w:color="auto"/>
        <w:left w:val="none" w:sz="0" w:space="0" w:color="auto"/>
        <w:bottom w:val="none" w:sz="0" w:space="0" w:color="auto"/>
        <w:right w:val="none" w:sz="0" w:space="0" w:color="auto"/>
      </w:divBdr>
    </w:div>
    <w:div w:id="10793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C51F-0876-43E4-B977-1B9A1F17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16</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441</cp:revision>
  <dcterms:created xsi:type="dcterms:W3CDTF">2018-10-13T06:11:00Z</dcterms:created>
  <dcterms:modified xsi:type="dcterms:W3CDTF">2018-11-01T02:18:00Z</dcterms:modified>
</cp:coreProperties>
</file>